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E0A79">
      <w:pPr>
        <w:spacing w:before="125" w:line="224" w:lineRule="auto"/>
        <w:ind w:left="18"/>
        <w:rPr>
          <w:rFonts w:ascii="Arial"/>
          <w:sz w:val="21"/>
        </w:rPr>
      </w:pPr>
      <w:r>
        <w:rPr>
          <w:rFonts w:ascii="黑体" w:hAnsi="黑体" w:eastAsia="黑体" w:cs="黑体"/>
          <w:spacing w:val="8"/>
          <w:sz w:val="29"/>
          <w:szCs w:val="2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附件</w:t>
      </w:r>
      <w:r>
        <w:rPr>
          <w:rFonts w:ascii="黑体" w:hAnsi="黑体" w:eastAsia="黑体" w:cs="黑体"/>
          <w:spacing w:val="-30"/>
          <w:sz w:val="29"/>
          <w:szCs w:val="29"/>
        </w:rPr>
        <w:t xml:space="preserve"> </w:t>
      </w:r>
      <w:r>
        <w:rPr>
          <w:rFonts w:ascii="微软雅黑" w:hAnsi="微软雅黑" w:eastAsia="微软雅黑" w:cs="微软雅黑"/>
          <w:spacing w:val="8"/>
          <w:position w:val="-3"/>
          <w:sz w:val="29"/>
          <w:szCs w:val="2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</w:t>
      </w:r>
      <w:bookmarkStart w:id="0" w:name="_GoBack"/>
      <w:bookmarkEnd w:id="0"/>
    </w:p>
    <w:p w14:paraId="1454322A">
      <w:pPr>
        <w:spacing w:line="276" w:lineRule="auto"/>
        <w:rPr>
          <w:rFonts w:ascii="Arial"/>
          <w:sz w:val="21"/>
        </w:rPr>
      </w:pPr>
    </w:p>
    <w:p w14:paraId="1ED5B486">
      <w:pPr>
        <w:spacing w:before="167" w:line="210" w:lineRule="auto"/>
        <w:ind w:left="1668"/>
        <w:outlineLvl w:val="0"/>
        <w:rPr>
          <w:rFonts w:ascii="微软雅黑" w:hAnsi="微软雅黑" w:eastAsia="微软雅黑" w:cs="微软雅黑"/>
          <w:sz w:val="39"/>
          <w:szCs w:val="39"/>
        </w:rPr>
      </w:pPr>
      <w:r>
        <w:rPr>
          <w:rFonts w:ascii="微软雅黑" w:hAnsi="微软雅黑" w:eastAsia="微软雅黑" w:cs="微软雅黑"/>
          <w:spacing w:val="-3"/>
          <w:sz w:val="39"/>
          <w:szCs w:val="3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河北省教育科学</w:t>
      </w:r>
      <w:r>
        <w:rPr>
          <w:rFonts w:ascii="微软雅黑" w:hAnsi="微软雅黑" w:eastAsia="微软雅黑" w:cs="微软雅黑"/>
          <w:spacing w:val="-3"/>
          <w:position w:val="1"/>
          <w:sz w:val="39"/>
          <w:szCs w:val="3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rFonts w:ascii="微软雅黑" w:hAnsi="微软雅黑" w:eastAsia="微软雅黑" w:cs="微软雅黑"/>
          <w:spacing w:val="-3"/>
          <w:sz w:val="39"/>
          <w:szCs w:val="3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十四五</w:t>
      </w:r>
      <w:r>
        <w:rPr>
          <w:rFonts w:ascii="微软雅黑" w:hAnsi="微软雅黑" w:eastAsia="微软雅黑" w:cs="微软雅黑"/>
          <w:spacing w:val="-3"/>
          <w:position w:val="1"/>
          <w:sz w:val="39"/>
          <w:szCs w:val="3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3"/>
          <w:sz w:val="39"/>
          <w:szCs w:val="3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规划</w:t>
      </w:r>
    </w:p>
    <w:p w14:paraId="5F248BA3">
      <w:pPr>
        <w:spacing w:before="137" w:line="183" w:lineRule="auto"/>
        <w:ind w:left="2677"/>
        <w:outlineLvl w:val="0"/>
        <w:rPr>
          <w:rFonts w:ascii="微软雅黑" w:hAnsi="微软雅黑" w:eastAsia="微软雅黑" w:cs="微软雅黑"/>
          <w:sz w:val="39"/>
          <w:szCs w:val="39"/>
        </w:rPr>
      </w:pPr>
      <w:r>
        <w:rPr>
          <w:rFonts w:ascii="微软雅黑" w:hAnsi="微软雅黑" w:eastAsia="微软雅黑" w:cs="微软雅黑"/>
          <w:spacing w:val="16"/>
          <w:position w:val="-3"/>
          <w:sz w:val="39"/>
          <w:szCs w:val="3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2025</w:t>
      </w:r>
      <w:r>
        <w:rPr>
          <w:rFonts w:ascii="微软雅黑" w:hAnsi="微软雅黑" w:eastAsia="微软雅黑" w:cs="微软雅黑"/>
          <w:spacing w:val="16"/>
          <w:position w:val="1"/>
          <w:sz w:val="39"/>
          <w:szCs w:val="3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年度课题指南</w:t>
      </w:r>
    </w:p>
    <w:p w14:paraId="3F1A8898">
      <w:pPr>
        <w:spacing w:line="329" w:lineRule="auto"/>
        <w:rPr>
          <w:rFonts w:ascii="Arial"/>
          <w:sz w:val="21"/>
        </w:rPr>
      </w:pPr>
    </w:p>
    <w:p w14:paraId="5574BD9C">
      <w:pPr>
        <w:pStyle w:val="2"/>
        <w:spacing w:before="124" w:line="289" w:lineRule="auto"/>
        <w:ind w:firstLine="643"/>
        <w:jc w:val="both"/>
        <w:rPr>
          <w:rFonts w:ascii="微软雅黑" w:hAnsi="微软雅黑" w:eastAsia="微软雅黑" w:cs="微软雅黑"/>
        </w:rPr>
      </w:pP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为全面贯彻党的二十大和二十届二</w:t>
      </w:r>
      <w:r>
        <w:rPr>
          <w:spacing w:val="-54"/>
        </w:rPr>
        <w:t xml:space="preserve"> 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</w:t>
      </w:r>
      <w:r>
        <w:rPr>
          <w:rFonts w:ascii="微软雅黑" w:hAnsi="微软雅黑" w:eastAsia="微软雅黑" w:cs="微软雅黑"/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、</w:t>
      </w:r>
      <w:r>
        <w:rPr>
          <w:rFonts w:ascii="微软雅黑" w:hAnsi="微软雅黑" w:eastAsia="微软雅黑" w:cs="微软雅黑"/>
          <w:spacing w:val="-50"/>
        </w:rPr>
        <w:t xml:space="preserve"> 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三</w:t>
      </w:r>
      <w:r>
        <w:rPr>
          <w:spacing w:val="-69"/>
        </w:rPr>
        <w:t xml:space="preserve"> 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中全会精神</w:t>
      </w:r>
      <w:r>
        <w:rPr>
          <w:spacing w:val="-76"/>
        </w:rPr>
        <w:t xml:space="preserve"> </w:t>
      </w:r>
      <w:r>
        <w:rPr>
          <w:rFonts w:ascii="微软雅黑" w:hAnsi="微软雅黑" w:eastAsia="微软雅黑" w:cs="微软雅黑"/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13"/>
        </w:rPr>
        <w:t xml:space="preserve">  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深入</w:t>
      </w:r>
      <w:r>
        <w:rPr>
          <w:spacing w:val="2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落实习近平总书记关于教育的重要论述及对河北工作的重要指示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批示精</w:t>
      </w:r>
      <w:r>
        <w:rPr>
          <w:spacing w:val="-81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神</w:t>
      </w:r>
      <w:r>
        <w:rPr>
          <w:spacing w:val="-76"/>
        </w:rPr>
        <w:t xml:space="preserve"> </w:t>
      </w:r>
      <w:r>
        <w:rPr>
          <w:rFonts w:ascii="微软雅黑" w:hAnsi="微软雅黑" w:eastAsia="微软雅黑" w:cs="微软雅黑"/>
          <w:spacing w:val="14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14"/>
          <w:position w:val="1"/>
        </w:rPr>
        <w:t xml:space="preserve"> 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锚定</w:t>
      </w:r>
      <w:r>
        <w:rPr>
          <w:rFonts w:ascii="微软雅黑" w:hAnsi="微软雅黑" w:eastAsia="微软雅黑" w:cs="微软雅黑"/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《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</w:t>
      </w:r>
      <w:r>
        <w:rPr>
          <w:spacing w:val="-82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育强</w:t>
      </w:r>
      <w:r>
        <w:rPr>
          <w:spacing w:val="-56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国建设</w:t>
      </w:r>
      <w:r>
        <w:rPr>
          <w:spacing w:val="-85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规</w:t>
      </w:r>
      <w:r>
        <w:rPr>
          <w:spacing w:val="-81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划纲</w:t>
      </w:r>
      <w:r>
        <w:rPr>
          <w:spacing w:val="-80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要</w:t>
      </w:r>
      <w:r>
        <w:rPr>
          <w:spacing w:val="78"/>
        </w:rPr>
        <w:t xml:space="preserve"> </w:t>
      </w:r>
      <w:r>
        <w:rPr>
          <w:rFonts w:ascii="微软雅黑" w:hAnsi="微软雅黑" w:eastAsia="微软雅黑" w:cs="微软雅黑"/>
          <w:spacing w:val="14"/>
          <w:position w:val="-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(2024</w:t>
      </w:r>
      <w:r>
        <w:rPr>
          <w:rFonts w:ascii="微软雅黑" w:hAnsi="微软雅黑" w:eastAsia="微软雅黑" w:cs="微软雅黑"/>
          <w:spacing w:val="1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-</w:t>
      </w:r>
      <w:r>
        <w:rPr>
          <w:rFonts w:ascii="微软雅黑" w:hAnsi="微软雅黑" w:eastAsia="微软雅黑" w:cs="微软雅黑"/>
          <w:spacing w:val="-24"/>
          <w:position w:val="-3"/>
        </w:rPr>
        <w:t xml:space="preserve"> </w:t>
      </w:r>
      <w:r>
        <w:rPr>
          <w:rFonts w:ascii="微软雅黑" w:hAnsi="微软雅黑" w:eastAsia="微软雅黑" w:cs="微软雅黑"/>
          <w:spacing w:val="1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2035</w:t>
      </w:r>
      <w:r>
        <w:rPr>
          <w:rFonts w:ascii="微软雅黑" w:hAnsi="微软雅黑" w:eastAsia="微软雅黑" w:cs="微软雅黑"/>
          <w:spacing w:val="-21"/>
          <w:position w:val="-3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年</w:t>
      </w:r>
      <w:r>
        <w:rPr>
          <w:rFonts w:ascii="微软雅黑" w:hAnsi="微软雅黑" w:eastAsia="微软雅黑" w:cs="微软雅黑"/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)</w:t>
      </w:r>
      <w:r>
        <w:rPr>
          <w:rFonts w:ascii="微软雅黑" w:hAnsi="微软雅黑" w:eastAsia="微软雅黑" w:cs="微软雅黑"/>
          <w:spacing w:val="13"/>
        </w:rPr>
        <w:t xml:space="preserve">  </w:t>
      </w:r>
      <w:r>
        <w:rPr>
          <w:rFonts w:ascii="微软雅黑" w:hAnsi="微软雅黑" w:eastAsia="微软雅黑" w:cs="微软雅黑"/>
          <w:spacing w:val="13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》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战略目标</w:t>
      </w:r>
      <w:r>
        <w:rPr>
          <w:spacing w:val="-76"/>
        </w:rPr>
        <w:t xml:space="preserve"> </w:t>
      </w:r>
      <w:r>
        <w:rPr>
          <w:rFonts w:ascii="微软雅黑" w:hAnsi="微软雅黑" w:eastAsia="微软雅黑" w:cs="微软雅黑"/>
          <w:spacing w:val="17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17"/>
          <w:position w:val="1"/>
        </w:rPr>
        <w:t xml:space="preserve">  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紧密对接</w:t>
      </w:r>
      <w:r>
        <w:rPr>
          <w:rFonts w:ascii="微软雅黑" w:hAnsi="微软雅黑" w:eastAsia="微软雅黑" w:cs="微软雅黑"/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《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河北</w:t>
      </w:r>
      <w:r>
        <w:rPr>
          <w:spacing w:val="-85"/>
        </w:rPr>
        <w:t xml:space="preserve"> 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省教</w:t>
      </w:r>
      <w:r>
        <w:rPr>
          <w:spacing w:val="-84"/>
        </w:rPr>
        <w:t xml:space="preserve"> 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育</w:t>
      </w:r>
      <w:r>
        <w:rPr>
          <w:spacing w:val="-74"/>
        </w:rPr>
        <w:t xml:space="preserve"> 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强</w:t>
      </w:r>
      <w:r>
        <w:rPr>
          <w:spacing w:val="-85"/>
        </w:rPr>
        <w:t xml:space="preserve"> 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省建设</w:t>
      </w:r>
      <w:r>
        <w:rPr>
          <w:spacing w:val="-86"/>
        </w:rPr>
        <w:t xml:space="preserve">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规</w:t>
      </w:r>
      <w:r>
        <w:rPr>
          <w:spacing w:val="-83"/>
        </w:rPr>
        <w:t xml:space="preserve">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划纲</w:t>
      </w:r>
      <w:r>
        <w:rPr>
          <w:spacing w:val="-82"/>
        </w:rPr>
        <w:t xml:space="preserve">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要</w:t>
      </w:r>
      <w:r>
        <w:rPr>
          <w:spacing w:val="76"/>
        </w:rPr>
        <w:t xml:space="preserve"> </w:t>
      </w:r>
      <w:r>
        <w:rPr>
          <w:rFonts w:ascii="微软雅黑" w:hAnsi="微软雅黑" w:eastAsia="微软雅黑" w:cs="微软雅黑"/>
          <w:spacing w:val="16"/>
          <w:position w:val="-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(2025</w:t>
      </w:r>
      <w:r>
        <w:rPr>
          <w:rFonts w:ascii="微软雅黑" w:hAnsi="微软雅黑" w:eastAsia="微软雅黑" w:cs="微软雅黑"/>
          <w:spacing w:val="16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-</w:t>
      </w:r>
      <w:r>
        <w:rPr>
          <w:rFonts w:ascii="微软雅黑" w:hAnsi="微软雅黑" w:eastAsia="微软雅黑" w:cs="微软雅黑"/>
          <w:position w:val="-3"/>
        </w:rPr>
        <w:t xml:space="preserve"> </w:t>
      </w: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2035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年</w:t>
      </w:r>
      <w:r>
        <w:rPr>
          <w:rFonts w:ascii="微软雅黑" w:hAnsi="微软雅黑" w:eastAsia="微软雅黑" w:cs="微软雅黑"/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)</w:t>
      </w:r>
      <w:r>
        <w:rPr>
          <w:rFonts w:ascii="微软雅黑" w:hAnsi="微软雅黑" w:eastAsia="微软雅黑" w:cs="微软雅黑"/>
          <w:spacing w:val="22"/>
        </w:rPr>
        <w:t xml:space="preserve">  </w:t>
      </w:r>
      <w:r>
        <w:rPr>
          <w:rFonts w:ascii="微软雅黑" w:hAnsi="微软雅黑" w:eastAsia="微软雅黑" w:cs="微软雅黑"/>
          <w:spacing w:val="22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》</w:t>
      </w:r>
      <w:r>
        <w:rPr>
          <w:rFonts w:ascii="微软雅黑" w:hAnsi="微软雅黑" w:eastAsia="微软雅黑" w:cs="微软雅黑"/>
          <w:spacing w:val="-30"/>
          <w:position w:val="1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具体要求</w:t>
      </w:r>
      <w:r>
        <w:rPr>
          <w:spacing w:val="-76"/>
        </w:rPr>
        <w:t xml:space="preserve"> </w:t>
      </w:r>
      <w:r>
        <w:rPr>
          <w:rFonts w:ascii="微软雅黑" w:hAnsi="微软雅黑" w:eastAsia="微软雅黑" w:cs="微软雅黑"/>
          <w:spacing w:val="22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22"/>
          <w:position w:val="1"/>
        </w:rPr>
        <w:t xml:space="preserve"> 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服务河北教育改革和发展需要</w:t>
      </w:r>
      <w:r>
        <w:rPr>
          <w:spacing w:val="-77"/>
        </w:rPr>
        <w:t xml:space="preserve"> </w:t>
      </w:r>
      <w:r>
        <w:rPr>
          <w:rFonts w:ascii="微软雅黑" w:hAnsi="微软雅黑" w:eastAsia="微软雅黑" w:cs="微软雅黑"/>
          <w:spacing w:val="22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22"/>
          <w:position w:val="1"/>
        </w:rPr>
        <w:t xml:space="preserve"> </w:t>
      </w:r>
      <w:r>
        <w:rPr>
          <w:rFonts w:ascii="微软雅黑" w:hAnsi="微软雅黑" w:eastAsia="微软雅黑" w:cs="微软雅黑"/>
          <w:spacing w:val="21"/>
          <w:position w:val="1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促进河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北教育科学研究事业的繁荣发展</w:t>
      </w:r>
      <w:r>
        <w:rPr>
          <w:spacing w:val="-69"/>
        </w:rPr>
        <w:t xml:space="preserve"> </w:t>
      </w:r>
      <w:r>
        <w:rPr>
          <w:rFonts w:ascii="微软雅黑" w:hAnsi="微软雅黑" w:eastAsia="微软雅黑" w:cs="微软雅黑"/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13"/>
        </w:rPr>
        <w:t xml:space="preserve">  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根据</w:t>
      </w:r>
      <w:r>
        <w:rPr>
          <w:rFonts w:ascii="微软雅黑" w:hAnsi="微软雅黑" w:eastAsia="微软雅黑" w:cs="微软雅黑"/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《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河北省教育科学</w:t>
      </w:r>
      <w:r>
        <w:rPr>
          <w:spacing w:val="13"/>
        </w:rPr>
        <w:t xml:space="preserve"> </w:t>
      </w:r>
      <w:r>
        <w:rPr>
          <w:rFonts w:ascii="微软雅黑" w:hAnsi="微软雅黑" w:eastAsia="微软雅黑" w:cs="微软雅黑"/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十</w:t>
      </w:r>
      <w:r>
        <w:rPr>
          <w:spacing w:val="-70"/>
        </w:rPr>
        <w:t xml:space="preserve"> 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四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五</w:t>
      </w:r>
      <w:r>
        <w:rPr>
          <w:rFonts w:ascii="微软雅黑" w:hAnsi="微软雅黑" w:eastAsia="微软雅黑" w:cs="微软雅黑"/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37"/>
        </w:rPr>
        <w:t xml:space="preserve">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规划</w:t>
      </w:r>
      <w:r>
        <w:rPr>
          <w:rFonts w:ascii="微软雅黑" w:hAnsi="微软雅黑" w:eastAsia="微软雅黑" w:cs="微软雅黑"/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》</w:t>
      </w:r>
      <w:r>
        <w:rPr>
          <w:rFonts w:ascii="微软雅黑" w:hAnsi="微软雅黑" w:eastAsia="微软雅黑" w:cs="微软雅黑"/>
          <w:spacing w:val="16"/>
        </w:rPr>
        <w:t xml:space="preserve">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的要求</w:t>
      </w:r>
      <w:r>
        <w:rPr>
          <w:spacing w:val="-76"/>
        </w:rPr>
        <w:t xml:space="preserve"> </w:t>
      </w:r>
      <w:r>
        <w:rPr>
          <w:rFonts w:ascii="微软雅黑" w:hAnsi="微软雅黑" w:eastAsia="微软雅黑" w:cs="微软雅黑"/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16"/>
        </w:rPr>
        <w:t xml:space="preserve"> 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结合河北教育发展的重大战略需求和改革趋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势</w:t>
      </w:r>
      <w:r>
        <w:rPr>
          <w:spacing w:val="-65"/>
        </w:rPr>
        <w:t xml:space="preserve"> </w:t>
      </w:r>
      <w:r>
        <w:rPr>
          <w:rFonts w:ascii="微软雅黑" w:hAnsi="微软雅黑" w:eastAsia="微软雅黑" w:cs="微软雅黑"/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5"/>
        </w:rPr>
        <w:t xml:space="preserve"> 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特制定本年度课题指南</w:t>
      </w:r>
      <w:r>
        <w:rPr>
          <w:rFonts w:ascii="微软雅黑" w:hAnsi="微软雅黑" w:eastAsia="微软雅黑" w:cs="微软雅黑"/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。</w:t>
      </w:r>
    </w:p>
    <w:p w14:paraId="13F6B1DF">
      <w:pPr>
        <w:spacing w:before="2" w:line="206" w:lineRule="auto"/>
        <w:ind w:left="635"/>
        <w:outlineLvl w:val="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19"/>
          <w:sz w:val="29"/>
          <w:szCs w:val="2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一</w:t>
      </w:r>
      <w:r>
        <w:rPr>
          <w:rFonts w:ascii="微软雅黑" w:hAnsi="微软雅黑" w:eastAsia="微软雅黑" w:cs="微软雅黑"/>
          <w:spacing w:val="19"/>
          <w:sz w:val="29"/>
          <w:szCs w:val="2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、</w:t>
      </w:r>
      <w:r>
        <w:rPr>
          <w:rFonts w:ascii="黑体" w:hAnsi="黑体" w:eastAsia="黑体" w:cs="黑体"/>
          <w:spacing w:val="19"/>
          <w:sz w:val="29"/>
          <w:szCs w:val="2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重大招标课题</w:t>
      </w:r>
    </w:p>
    <w:p w14:paraId="3D557120">
      <w:pPr>
        <w:pStyle w:val="2"/>
        <w:spacing w:before="172" w:line="288" w:lineRule="auto"/>
        <w:ind w:left="4" w:right="141" w:firstLine="663"/>
        <w:rPr>
          <w:rFonts w:ascii="微软雅黑" w:hAnsi="微软雅黑" w:eastAsia="微软雅黑" w:cs="微软雅黑"/>
        </w:rPr>
      </w:pPr>
      <w:r>
        <w:rPr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以下所列条</w:t>
      </w:r>
      <w:r>
        <w:rPr>
          <w:spacing w:val="-38"/>
        </w:rPr>
        <w:t xml:space="preserve"> </w:t>
      </w:r>
      <w:r>
        <w:rPr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目为重大招标课题名称</w:t>
      </w:r>
      <w:r>
        <w:rPr>
          <w:spacing w:val="-77"/>
        </w:rPr>
        <w:t xml:space="preserve"> </w:t>
      </w:r>
      <w:r>
        <w:rPr>
          <w:rFonts w:ascii="微软雅黑" w:hAnsi="微软雅黑" w:eastAsia="微软雅黑" w:cs="微软雅黑"/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10"/>
        </w:rPr>
        <w:t xml:space="preserve">  </w:t>
      </w:r>
      <w:r>
        <w:rPr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不得更改</w:t>
      </w:r>
      <w:r>
        <w:rPr>
          <w:spacing w:val="-85"/>
        </w:rPr>
        <w:t xml:space="preserve"> </w:t>
      </w:r>
      <w:r>
        <w:rPr>
          <w:rFonts w:ascii="微软雅黑" w:hAnsi="微软雅黑" w:eastAsia="微软雅黑" w:cs="微软雅黑"/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。</w:t>
      </w:r>
      <w:r>
        <w:rPr>
          <w:rFonts w:ascii="微软雅黑" w:hAnsi="微软雅黑" w:eastAsia="微软雅黑" w:cs="微软雅黑"/>
          <w:spacing w:val="10"/>
        </w:rPr>
        <w:t xml:space="preserve"> </w:t>
      </w:r>
      <w:r>
        <w:rPr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申请者可根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据研究题目进行设计论证</w:t>
      </w:r>
      <w:r>
        <w:rPr>
          <w:spacing w:val="-67"/>
        </w:rPr>
        <w:t xml:space="preserve"> </w:t>
      </w:r>
      <w:r>
        <w:rPr>
          <w:rFonts w:ascii="微软雅黑" w:hAnsi="微软雅黑" w:eastAsia="微软雅黑" w:cs="微软雅黑"/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4"/>
        </w:rPr>
        <w:t xml:space="preserve"> 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逐级申报</w:t>
      </w:r>
      <w:r>
        <w:rPr>
          <w:rFonts w:ascii="微软雅黑" w:hAnsi="微软雅黑" w:eastAsia="微软雅黑" w:cs="微软雅黑"/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。</w:t>
      </w:r>
    </w:p>
    <w:p w14:paraId="630FE80C">
      <w:pPr>
        <w:pStyle w:val="2"/>
        <w:spacing w:before="4" w:line="268" w:lineRule="auto"/>
        <w:ind w:left="7" w:right="141" w:firstLine="627"/>
      </w:pPr>
      <w:r>
        <w:rPr>
          <w:rFonts w:ascii="微软雅黑" w:hAnsi="微软雅黑" w:eastAsia="微软雅黑" w:cs="微软雅黑"/>
          <w:spacing w:val="3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1.</w:t>
      </w:r>
      <w:r>
        <w:rPr>
          <w:rFonts w:ascii="微软雅黑" w:hAnsi="微软雅黑" w:eastAsia="微软雅黑" w:cs="微软雅黑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AI</w:t>
      </w:r>
      <w:r>
        <w:rPr>
          <w:spacing w:val="3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赋能区域教育高质量发展的协同创新机制与智</w:t>
      </w:r>
      <w:r>
        <w:rPr>
          <w:spacing w:val="-59"/>
        </w:rPr>
        <w:t xml:space="preserve"> </w:t>
      </w:r>
      <w:r>
        <w:rPr>
          <w:spacing w:val="3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慧治理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路径研究</w:t>
      </w:r>
    </w:p>
    <w:p w14:paraId="430EC8B1">
      <w:pPr>
        <w:pStyle w:val="2"/>
        <w:spacing w:before="212" w:line="270" w:lineRule="auto"/>
        <w:ind w:left="11" w:right="141" w:firstLine="617"/>
      </w:pPr>
      <w:r>
        <w:rPr>
          <w:rFonts w:ascii="微软雅黑" w:hAnsi="微软雅黑" w:eastAsia="微软雅黑" w:cs="微软雅黑"/>
          <w:spacing w:val="3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2.</w:t>
      </w:r>
      <w:r>
        <w:rPr>
          <w:rFonts w:ascii="微软雅黑" w:hAnsi="微软雅黑" w:eastAsia="微软雅黑" w:cs="微软雅黑"/>
          <w:spacing w:val="9"/>
          <w:position w:val="-3"/>
        </w:rPr>
        <w:t xml:space="preserve"> </w:t>
      </w:r>
      <w:r>
        <w:rPr>
          <w:spacing w:val="3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助推河北省高等教育高质量发展的分类评价标准与智</w:t>
      </w:r>
      <w:r>
        <w:rPr>
          <w:spacing w:val="-78"/>
        </w:rPr>
        <w:t xml:space="preserve"> </w:t>
      </w:r>
      <w:r>
        <w:rPr>
          <w:spacing w:val="3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能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工具研究</w:t>
      </w:r>
    </w:p>
    <w:p w14:paraId="2EB7134C">
      <w:pPr>
        <w:pStyle w:val="2"/>
        <w:spacing w:before="210" w:line="221" w:lineRule="auto"/>
        <w:ind w:left="630"/>
      </w:pPr>
      <w:r>
        <w:rPr>
          <w:rFonts w:ascii="微软雅黑" w:hAnsi="微软雅黑" w:eastAsia="微软雅黑" w:cs="微软雅黑"/>
          <w:spacing w:val="2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3.</w:t>
      </w:r>
      <w:r>
        <w:rPr>
          <w:rFonts w:ascii="微软雅黑" w:hAnsi="微软雅黑" w:eastAsia="微软雅黑" w:cs="微软雅黑"/>
          <w:spacing w:val="-6"/>
          <w:position w:val="-3"/>
        </w:rPr>
        <w:t xml:space="preserve"> </w:t>
      </w:r>
      <w:r>
        <w:rPr>
          <w:spacing w:val="2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地方高校应用型转型的区域适配性提升机制与路径研究</w:t>
      </w:r>
    </w:p>
    <w:p w14:paraId="210C67F9">
      <w:pPr>
        <w:pStyle w:val="2"/>
        <w:spacing w:before="138" w:line="222" w:lineRule="auto"/>
        <w:ind w:left="625"/>
      </w:pPr>
      <w:r>
        <w:rPr>
          <w:rFonts w:ascii="微软雅黑" w:hAnsi="微软雅黑" w:eastAsia="微软雅黑" w:cs="微软雅黑"/>
          <w:spacing w:val="23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4.</w:t>
      </w:r>
      <w:r>
        <w:rPr>
          <w:rFonts w:ascii="微软雅黑" w:hAnsi="微软雅黑" w:eastAsia="微软雅黑" w:cs="微软雅黑"/>
          <w:spacing w:val="23"/>
          <w:position w:val="-3"/>
        </w:rPr>
        <w:t xml:space="preserve"> </w:t>
      </w:r>
      <w:r>
        <w:rPr>
          <w:spacing w:val="2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基于大模型的省域学科专业调整与产业需求适配性研究</w:t>
      </w:r>
    </w:p>
    <w:p w14:paraId="0FC4ABF6">
      <w:pPr>
        <w:pStyle w:val="2"/>
        <w:spacing w:before="125" w:line="270" w:lineRule="auto"/>
        <w:ind w:left="18" w:firstLine="605"/>
      </w:pPr>
      <w:r>
        <w:rPr>
          <w:rFonts w:ascii="微软雅黑" w:hAnsi="微软雅黑" w:eastAsia="微软雅黑" w:cs="微软雅黑"/>
          <w:spacing w:val="3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5.</w:t>
      </w:r>
      <w:r>
        <w:rPr>
          <w:rFonts w:ascii="微软雅黑" w:hAnsi="微软雅黑" w:eastAsia="微软雅黑" w:cs="微软雅黑"/>
          <w:spacing w:val="31"/>
          <w:position w:val="-3"/>
        </w:rPr>
        <w:t xml:space="preserve"> </w:t>
      </w:r>
      <w:r>
        <w:rPr>
          <w:spacing w:val="3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人工智能背景下高校毕业生就业监测及评价反馈机制研</w:t>
      </w:r>
      <w:r>
        <w:rPr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究</w:t>
      </w:r>
    </w:p>
    <w:p w14:paraId="541F9FFD">
      <w:pPr>
        <w:pStyle w:val="2"/>
        <w:spacing w:before="205" w:line="222" w:lineRule="auto"/>
        <w:ind w:left="625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6.</w:t>
      </w:r>
      <w:r>
        <w:rPr>
          <w:rFonts w:ascii="微软雅黑" w:hAnsi="微软雅黑" w:eastAsia="微软雅黑" w:cs="微软雅黑"/>
          <w:spacing w:val="22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职业技术大学现代化治理体系建设研究</w:t>
      </w:r>
    </w:p>
    <w:p w14:paraId="1AF3AD16">
      <w:pPr>
        <w:pStyle w:val="2"/>
        <w:spacing w:before="131" w:line="223" w:lineRule="auto"/>
        <w:ind w:left="624"/>
      </w:pPr>
      <w:r>
        <w:rPr>
          <w:rFonts w:ascii="微软雅黑" w:hAnsi="微软雅黑" w:eastAsia="微软雅黑" w:cs="微软雅黑"/>
          <w:spacing w:val="23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7.</w:t>
      </w:r>
      <w:r>
        <w:rPr>
          <w:rFonts w:ascii="微软雅黑" w:hAnsi="微软雅黑" w:eastAsia="微软雅黑" w:cs="微软雅黑"/>
          <w:spacing w:val="23"/>
          <w:position w:val="-3"/>
        </w:rPr>
        <w:t xml:space="preserve"> </w:t>
      </w:r>
      <w:r>
        <w:rPr>
          <w:spacing w:val="2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职业教育中高本思政课一体化模式构建与实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践创新研究</w:t>
      </w:r>
    </w:p>
    <w:p w14:paraId="2AEE303E">
      <w:pPr>
        <w:pStyle w:val="2"/>
        <w:spacing w:before="131" w:line="223" w:lineRule="auto"/>
        <w:ind w:left="620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8.</w:t>
      </w:r>
      <w:r>
        <w:rPr>
          <w:rFonts w:ascii="微软雅黑" w:hAnsi="微软雅黑" w:eastAsia="微软雅黑" w:cs="微软雅黑"/>
          <w:spacing w:val="22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河北省教育系统国防教育评价体系构建研究</w:t>
      </w:r>
    </w:p>
    <w:p w14:paraId="5E8B2521">
      <w:pPr>
        <w:pStyle w:val="2"/>
        <w:spacing w:before="132" w:line="269" w:lineRule="auto"/>
        <w:ind w:firstLine="625"/>
      </w:pPr>
      <w:r>
        <w:rPr>
          <w:rFonts w:ascii="微软雅黑" w:hAnsi="微软雅黑" w:eastAsia="微软雅黑" w:cs="微软雅黑"/>
          <w:spacing w:val="3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9.</w:t>
      </w:r>
      <w:r>
        <w:rPr>
          <w:rFonts w:ascii="微软雅黑" w:hAnsi="微软雅黑" w:eastAsia="微软雅黑" w:cs="微软雅黑"/>
          <w:spacing w:val="31"/>
          <w:position w:val="-3"/>
        </w:rPr>
        <w:t xml:space="preserve"> </w:t>
      </w:r>
      <w:r>
        <w:rPr>
          <w:spacing w:val="3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大中小学拔尖创新人才一体化培养的评价模型构建与应</w:t>
      </w:r>
      <w:r>
        <w:rPr>
          <w:spacing w:val="1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用研究</w:t>
      </w:r>
    </w:p>
    <w:p w14:paraId="31753E07">
      <w:pPr>
        <w:pStyle w:val="2"/>
        <w:spacing w:before="207" w:line="270" w:lineRule="auto"/>
        <w:ind w:left="18" w:firstLine="608"/>
      </w:pPr>
      <w:r>
        <w:rPr>
          <w:rFonts w:ascii="微软雅黑" w:hAnsi="微软雅黑" w:eastAsia="微软雅黑" w:cs="微软雅黑"/>
          <w:spacing w:val="25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10.</w:t>
      </w:r>
      <w:r>
        <w:rPr>
          <w:rFonts w:ascii="微软雅黑" w:hAnsi="微软雅黑" w:eastAsia="微软雅黑" w:cs="微软雅黑"/>
          <w:spacing w:val="5"/>
          <w:position w:val="-3"/>
        </w:rPr>
        <w:t xml:space="preserve"> </w:t>
      </w:r>
      <w:r>
        <w:rPr>
          <w:spacing w:val="2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教育强国背景下省域义务教育优质均衡督导评估体系研</w:t>
      </w:r>
      <w:r>
        <w:rPr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究</w:t>
      </w:r>
    </w:p>
    <w:p w14:paraId="261D37B8">
      <w:pPr>
        <w:pStyle w:val="2"/>
        <w:spacing w:before="205" w:line="268" w:lineRule="auto"/>
        <w:ind w:firstLine="626"/>
      </w:pPr>
      <w:r>
        <w:rPr>
          <w:rFonts w:ascii="微软雅黑" w:hAnsi="微软雅黑" w:eastAsia="微软雅黑" w:cs="微软雅黑"/>
          <w:spacing w:val="33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11.</w:t>
      </w:r>
      <w:r>
        <w:rPr>
          <w:rFonts w:ascii="微软雅黑" w:hAnsi="微软雅黑" w:eastAsia="微软雅黑" w:cs="微软雅黑"/>
          <w:spacing w:val="33"/>
          <w:position w:val="-3"/>
        </w:rPr>
        <w:t xml:space="preserve"> </w:t>
      </w:r>
      <w:r>
        <w:rPr>
          <w:spacing w:val="3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生成式</w:t>
      </w:r>
      <w:r>
        <w:rPr>
          <w:spacing w:val="-32"/>
        </w:rPr>
        <w:t xml:space="preserve"> </w:t>
      </w:r>
      <w:r>
        <w:rPr>
          <w:rFonts w:ascii="微软雅黑" w:hAnsi="微软雅黑" w:eastAsia="微软雅黑" w:cs="微软雅黑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AI</w:t>
      </w:r>
      <w:r>
        <w:rPr>
          <w:spacing w:val="3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赋能乡村教师数字素养提升的协同机制与路</w:t>
      </w:r>
      <w:r>
        <w:rPr>
          <w:spacing w:val="1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径研究</w:t>
      </w:r>
    </w:p>
    <w:p w14:paraId="57C85351">
      <w:pPr>
        <w:pStyle w:val="2"/>
        <w:spacing w:before="210" w:line="270" w:lineRule="auto"/>
        <w:ind w:left="18" w:firstLine="608"/>
      </w:pPr>
      <w:r>
        <w:rPr>
          <w:rFonts w:ascii="微软雅黑" w:hAnsi="微软雅黑" w:eastAsia="微软雅黑" w:cs="微软雅黑"/>
          <w:spacing w:val="25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12.</w:t>
      </w:r>
      <w:r>
        <w:rPr>
          <w:rFonts w:ascii="微软雅黑" w:hAnsi="微软雅黑" w:eastAsia="微软雅黑" w:cs="微软雅黑"/>
          <w:spacing w:val="5"/>
          <w:position w:val="-3"/>
        </w:rPr>
        <w:t xml:space="preserve"> </w:t>
      </w:r>
      <w:r>
        <w:rPr>
          <w:spacing w:val="2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科学教师跨学科教学能力结构与生成路径的混合实证研</w:t>
      </w:r>
      <w:r>
        <w:rPr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究</w:t>
      </w:r>
    </w:p>
    <w:p w14:paraId="1649D375">
      <w:pPr>
        <w:pStyle w:val="2"/>
        <w:spacing w:before="203" w:line="222" w:lineRule="auto"/>
        <w:ind w:left="626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13.</w:t>
      </w:r>
      <w:r>
        <w:rPr>
          <w:rFonts w:ascii="微软雅黑" w:hAnsi="微软雅黑" w:eastAsia="微软雅黑" w:cs="微软雅黑"/>
          <w:spacing w:val="32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中小学课后服务政策执行效果评估及优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化路径研究</w:t>
      </w:r>
    </w:p>
    <w:p w14:paraId="5A9832E9">
      <w:pPr>
        <w:pStyle w:val="2"/>
        <w:spacing w:before="134" w:line="222" w:lineRule="auto"/>
        <w:ind w:left="626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14.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普惠性学前教育政策执行效能评估及区域差异治理研究</w:t>
      </w:r>
    </w:p>
    <w:p w14:paraId="77C4C9EB">
      <w:pPr>
        <w:spacing w:before="129" w:line="207" w:lineRule="auto"/>
        <w:ind w:left="626"/>
        <w:outlineLvl w:val="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18"/>
          <w:sz w:val="29"/>
          <w:szCs w:val="2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二</w:t>
      </w:r>
      <w:r>
        <w:rPr>
          <w:rFonts w:ascii="微软雅黑" w:hAnsi="微软雅黑" w:eastAsia="微软雅黑" w:cs="微软雅黑"/>
          <w:spacing w:val="18"/>
          <w:sz w:val="29"/>
          <w:szCs w:val="2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、</w:t>
      </w:r>
      <w:r>
        <w:rPr>
          <w:rFonts w:ascii="黑体" w:hAnsi="黑体" w:eastAsia="黑体" w:cs="黑体"/>
          <w:spacing w:val="18"/>
          <w:sz w:val="29"/>
          <w:szCs w:val="2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选题方向</w:t>
      </w:r>
    </w:p>
    <w:p w14:paraId="4EE2EF4C">
      <w:pPr>
        <w:pStyle w:val="2"/>
        <w:spacing w:before="172" w:line="286" w:lineRule="auto"/>
        <w:ind w:left="1" w:firstLine="658"/>
        <w:jc w:val="both"/>
        <w:rPr>
          <w:rFonts w:ascii="微软雅黑" w:hAnsi="微软雅黑" w:eastAsia="微软雅黑" w:cs="微软雅黑"/>
        </w:rPr>
      </w:pPr>
      <w:r>
        <w:rPr>
          <w:spacing w:val="1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以下所列条</w:t>
      </w:r>
      <w:r>
        <w:rPr>
          <w:spacing w:val="-49"/>
        </w:rPr>
        <w:t xml:space="preserve"> </w:t>
      </w:r>
      <w:r>
        <w:rPr>
          <w:spacing w:val="1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目为本年度课题选题方向</w:t>
      </w:r>
      <w:r>
        <w:rPr>
          <w:spacing w:val="-76"/>
        </w:rPr>
        <w:t xml:space="preserve"> </w:t>
      </w:r>
      <w:r>
        <w:rPr>
          <w:rFonts w:ascii="微软雅黑" w:hAnsi="微软雅黑" w:eastAsia="微软雅黑" w:cs="微软雅黑"/>
          <w:spacing w:val="1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30"/>
        </w:rPr>
        <w:t xml:space="preserve">  </w:t>
      </w:r>
      <w:r>
        <w:rPr>
          <w:spacing w:val="1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申请者可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据此确定研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究方向和领域</w:t>
      </w:r>
      <w:r>
        <w:rPr>
          <w:spacing w:val="-60"/>
        </w:rPr>
        <w:t xml:space="preserve"> </w:t>
      </w:r>
      <w:r>
        <w:rPr>
          <w:rFonts w:ascii="微软雅黑" w:hAnsi="微软雅黑" w:eastAsia="微软雅黑" w:cs="微软雅黑"/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4"/>
        </w:rPr>
        <w:t xml:space="preserve"> 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结合</w:t>
      </w:r>
      <w:r>
        <w:rPr>
          <w:spacing w:val="-28"/>
        </w:rPr>
        <w:t xml:space="preserve">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自身</w:t>
      </w:r>
      <w:r>
        <w:rPr>
          <w:spacing w:val="-79"/>
        </w:rPr>
        <w:t xml:space="preserve">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实</w:t>
      </w:r>
      <w:r>
        <w:rPr>
          <w:spacing w:val="-68"/>
        </w:rPr>
        <w:t xml:space="preserve">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际</w:t>
      </w:r>
      <w:r>
        <w:rPr>
          <w:spacing w:val="-76"/>
        </w:rPr>
        <w:t xml:space="preserve"> </w:t>
      </w:r>
      <w:r>
        <w:rPr>
          <w:rFonts w:ascii="微软雅黑" w:hAnsi="微软雅黑" w:eastAsia="微软雅黑" w:cs="微软雅黑"/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4"/>
        </w:rPr>
        <w:t xml:space="preserve"> 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进行分</w:t>
      </w:r>
      <w:r>
        <w:rPr>
          <w:spacing w:val="-86"/>
        </w:rPr>
        <w:t xml:space="preserve">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解</w:t>
      </w:r>
      <w:r>
        <w:rPr>
          <w:rFonts w:ascii="微软雅黑" w:hAnsi="微软雅黑" w:eastAsia="微软雅黑" w:cs="微软雅黑"/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、</w:t>
      </w:r>
      <w:r>
        <w:rPr>
          <w:rFonts w:ascii="微软雅黑" w:hAnsi="微软雅黑" w:eastAsia="微软雅黑" w:cs="微软雅黑"/>
          <w:spacing w:val="-49"/>
        </w:rPr>
        <w:t xml:space="preserve">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细</w:t>
      </w:r>
      <w:r>
        <w:rPr>
          <w:spacing w:val="-84"/>
        </w:rPr>
        <w:t xml:space="preserve">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化</w:t>
      </w:r>
      <w:r>
        <w:rPr>
          <w:spacing w:val="-76"/>
        </w:rPr>
        <w:t xml:space="preserve"> </w:t>
      </w:r>
      <w:r>
        <w:rPr>
          <w:rFonts w:ascii="微软雅黑" w:hAnsi="微软雅黑" w:eastAsia="微软雅黑" w:cs="微软雅黑"/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4"/>
        </w:rPr>
        <w:t xml:space="preserve">  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自拟题</w:t>
      </w:r>
      <w:r>
        <w:rPr>
          <w:spacing w:val="-31"/>
        </w:rPr>
        <w:t xml:space="preserve">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目</w:t>
      </w:r>
      <w:r>
        <w:rPr>
          <w:spacing w:val="-43"/>
        </w:rPr>
        <w:t xml:space="preserve"> </w:t>
      </w:r>
      <w:r>
        <w:rPr>
          <w:spacing w:val="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申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报</w:t>
      </w:r>
      <w:r>
        <w:rPr>
          <w:spacing w:val="-73"/>
        </w:rPr>
        <w:t xml:space="preserve"> </w:t>
      </w:r>
      <w:r>
        <w:rPr>
          <w:rFonts w:ascii="微软雅黑" w:hAnsi="微软雅黑" w:eastAsia="微软雅黑" w:cs="微软雅黑"/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,</w:t>
      </w:r>
      <w:r>
        <w:rPr>
          <w:rFonts w:ascii="微软雅黑" w:hAnsi="微软雅黑" w:eastAsia="微软雅黑" w:cs="微软雅黑"/>
          <w:spacing w:val="13"/>
        </w:rPr>
        <w:t xml:space="preserve">  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一般不宜直接作为课题题</w:t>
      </w:r>
      <w:r>
        <w:rPr>
          <w:spacing w:val="-48"/>
        </w:rPr>
        <w:t xml:space="preserve"> 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目</w:t>
      </w:r>
      <w:r>
        <w:rPr>
          <w:rFonts w:ascii="微软雅黑" w:hAnsi="微软雅黑" w:eastAsia="微软雅黑" w:cs="微软雅黑"/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。</w:t>
      </w:r>
    </w:p>
    <w:p w14:paraId="5EEA8C6D">
      <w:pPr>
        <w:pStyle w:val="2"/>
        <w:spacing w:before="2" w:line="222" w:lineRule="auto"/>
        <w:ind w:left="626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1.</w:t>
      </w:r>
      <w:r>
        <w:rPr>
          <w:rFonts w:ascii="微软雅黑" w:hAnsi="微软雅黑" w:eastAsia="微软雅黑" w:cs="微软雅黑"/>
          <w:spacing w:val="22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加强党对教育事业全面领导的理论与实践研究</w:t>
      </w:r>
    </w:p>
    <w:p w14:paraId="7E07AEFC">
      <w:pPr>
        <w:pStyle w:val="2"/>
        <w:spacing w:before="131" w:line="223" w:lineRule="auto"/>
        <w:ind w:left="620"/>
      </w:pPr>
      <w:r>
        <w:rPr>
          <w:rFonts w:ascii="微软雅黑" w:hAnsi="微软雅黑" w:eastAsia="微软雅黑" w:cs="微软雅黑"/>
          <w:spacing w:val="2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2.</w:t>
      </w:r>
      <w:r>
        <w:rPr>
          <w:rFonts w:ascii="微软雅黑" w:hAnsi="微软雅黑" w:eastAsia="微软雅黑" w:cs="微软雅黑"/>
          <w:spacing w:val="-6"/>
          <w:position w:val="-3"/>
        </w:rPr>
        <w:t xml:space="preserve"> </w:t>
      </w:r>
      <w:r>
        <w:rPr>
          <w:spacing w:val="2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教育系统全面从严治党责任落实与监督机制研究</w:t>
      </w:r>
    </w:p>
    <w:p w14:paraId="7250B6D4">
      <w:pPr>
        <w:pStyle w:val="2"/>
        <w:spacing w:before="133" w:line="222" w:lineRule="auto"/>
        <w:ind w:left="622"/>
      </w:pPr>
      <w:r>
        <w:rPr>
          <w:rFonts w:ascii="微软雅黑" w:hAnsi="微软雅黑" w:eastAsia="微软雅黑" w:cs="微软雅黑"/>
          <w:spacing w:val="2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3.</w:t>
      </w:r>
      <w:r>
        <w:rPr>
          <w:rFonts w:ascii="微软雅黑" w:hAnsi="微软雅黑" w:eastAsia="微软雅黑" w:cs="微软雅黑"/>
          <w:spacing w:val="-8"/>
          <w:position w:val="-3"/>
        </w:rPr>
        <w:t xml:space="preserve"> </w:t>
      </w:r>
      <w:r>
        <w:rPr>
          <w:spacing w:val="2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教育系统基层党组织建设质量提升策略研究</w:t>
      </w:r>
    </w:p>
    <w:p w14:paraId="4D760058">
      <w:pPr>
        <w:pStyle w:val="2"/>
        <w:spacing w:before="125" w:line="222" w:lineRule="auto"/>
        <w:ind w:left="622"/>
      </w:pPr>
      <w:r>
        <w:rPr>
          <w:rFonts w:ascii="微软雅黑" w:hAnsi="微软雅黑" w:eastAsia="微软雅黑" w:cs="微软雅黑"/>
          <w:spacing w:val="23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4.</w:t>
      </w:r>
      <w:r>
        <w:rPr>
          <w:rFonts w:ascii="微软雅黑" w:hAnsi="微软雅黑" w:eastAsia="微软雅黑" w:cs="微软雅黑"/>
          <w:spacing w:val="23"/>
          <w:position w:val="-3"/>
        </w:rPr>
        <w:t xml:space="preserve"> </w:t>
      </w:r>
      <w:r>
        <w:rPr>
          <w:spacing w:val="2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新时代学校党建工作与思政教育的协同互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构研究</w:t>
      </w:r>
    </w:p>
    <w:p w14:paraId="7D9A2FDB">
      <w:pPr>
        <w:pStyle w:val="2"/>
        <w:spacing w:before="134" w:line="222" w:lineRule="auto"/>
        <w:ind w:left="628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5.</w:t>
      </w:r>
      <w:r>
        <w:rPr>
          <w:rFonts w:ascii="微软雅黑" w:hAnsi="微软雅黑" w:eastAsia="微软雅黑" w:cs="微软雅黑"/>
          <w:spacing w:val="22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高校专职组织员职业能力现状与提升策略研究</w:t>
      </w:r>
    </w:p>
    <w:p w14:paraId="642513DF">
      <w:pPr>
        <w:pStyle w:val="2"/>
        <w:spacing w:before="133" w:line="222" w:lineRule="auto"/>
        <w:ind w:left="629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6.</w:t>
      </w:r>
      <w:r>
        <w:rPr>
          <w:rFonts w:ascii="微软雅黑" w:hAnsi="微软雅黑" w:eastAsia="微软雅黑" w:cs="微软雅黑"/>
          <w:spacing w:val="22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数字技术赋能高校党建高质量发展研究</w:t>
      </w:r>
    </w:p>
    <w:p w14:paraId="3E794C2F">
      <w:pPr>
        <w:pStyle w:val="2"/>
        <w:spacing w:before="131" w:line="223" w:lineRule="auto"/>
        <w:ind w:left="628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7.</w:t>
      </w:r>
      <w:r>
        <w:rPr>
          <w:rFonts w:ascii="微软雅黑" w:hAnsi="微软雅黑" w:eastAsia="微软雅黑" w:cs="微软雅黑"/>
          <w:spacing w:val="22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民办学校党组织建设现状与提升路径研究</w:t>
      </w:r>
    </w:p>
    <w:p w14:paraId="634B6A4F">
      <w:pPr>
        <w:pStyle w:val="2"/>
        <w:spacing w:before="131" w:line="223" w:lineRule="auto"/>
        <w:ind w:left="625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8.</w:t>
      </w:r>
      <w:r>
        <w:rPr>
          <w:rFonts w:ascii="微软雅黑" w:hAnsi="微软雅黑" w:eastAsia="微软雅黑" w:cs="微软雅黑"/>
          <w:spacing w:val="22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大中小学思政课一体化改革创新研究</w:t>
      </w:r>
    </w:p>
    <w:p w14:paraId="40C843AF">
      <w:pPr>
        <w:pStyle w:val="2"/>
        <w:spacing w:before="134" w:line="222" w:lineRule="auto"/>
        <w:ind w:left="629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9.</w:t>
      </w:r>
      <w:r>
        <w:rPr>
          <w:rFonts w:ascii="微软雅黑" w:hAnsi="微软雅黑" w:eastAsia="微软雅黑" w:cs="微软雅黑"/>
          <w:spacing w:val="42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中华优秀传统文化教育研究</w:t>
      </w:r>
    </w:p>
    <w:p w14:paraId="0890CCE4">
      <w:pPr>
        <w:pStyle w:val="2"/>
        <w:spacing w:before="134" w:line="222" w:lineRule="auto"/>
        <w:ind w:left="631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10.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大中小幼铸牢中华民族共同体意识教育研究</w:t>
      </w:r>
    </w:p>
    <w:p w14:paraId="730C4B3E">
      <w:pPr>
        <w:pStyle w:val="2"/>
        <w:spacing w:before="131" w:line="223" w:lineRule="auto"/>
        <w:ind w:left="631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11.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河北红色教育资源实践育人研究</w:t>
      </w:r>
    </w:p>
    <w:p w14:paraId="421331DD">
      <w:pPr>
        <w:pStyle w:val="2"/>
        <w:spacing w:before="132" w:line="222" w:lineRule="auto"/>
        <w:ind w:left="631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12.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数智化背景下学校思想政治工作提升创新研究</w:t>
      </w:r>
    </w:p>
    <w:p w14:paraId="605A00FF">
      <w:pPr>
        <w:pStyle w:val="2"/>
        <w:spacing w:before="135" w:line="222" w:lineRule="auto"/>
        <w:ind w:left="631"/>
      </w:pPr>
      <w:r>
        <w:rPr>
          <w:rFonts w:ascii="微软雅黑" w:hAnsi="微软雅黑" w:eastAsia="微软雅黑" w:cs="微软雅黑"/>
          <w:spacing w:val="18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13.</w:t>
      </w:r>
      <w:r>
        <w:rPr>
          <w:rFonts w:ascii="微软雅黑" w:hAnsi="微软雅黑" w:eastAsia="微软雅黑" w:cs="微软雅黑"/>
          <w:spacing w:val="18"/>
          <w:position w:val="-3"/>
        </w:rPr>
        <w:t xml:space="preserve"> </w:t>
      </w:r>
      <w:r>
        <w:rPr>
          <w:spacing w:val="18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高校分类改革发展研究</w:t>
      </w:r>
    </w:p>
    <w:p w14:paraId="34F2DA65">
      <w:pPr>
        <w:pStyle w:val="2"/>
        <w:spacing w:before="132" w:line="222" w:lineRule="auto"/>
        <w:ind w:left="631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14.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高等教育资源优化配置与布局调整研究</w:t>
      </w:r>
    </w:p>
    <w:p w14:paraId="141AE7E7">
      <w:pPr>
        <w:pStyle w:val="2"/>
        <w:spacing w:before="135" w:line="222" w:lineRule="auto"/>
        <w:ind w:left="631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15.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高等教育结构优化与学科专业动态调整机制研究</w:t>
      </w:r>
    </w:p>
    <w:p w14:paraId="7D143B6F">
      <w:pPr>
        <w:pStyle w:val="2"/>
        <w:spacing w:before="134" w:line="222" w:lineRule="auto"/>
        <w:ind w:left="631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16.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高校人才培养与经济社会发展适配机制研究</w:t>
      </w:r>
    </w:p>
    <w:p w14:paraId="687FBC33">
      <w:pPr>
        <w:pStyle w:val="2"/>
        <w:spacing w:before="132" w:line="222" w:lineRule="auto"/>
        <w:ind w:left="631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17.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高校国际学术交流与合作模式创新研究</w:t>
      </w:r>
    </w:p>
    <w:p w14:paraId="20EB67E8">
      <w:pPr>
        <w:pStyle w:val="2"/>
        <w:spacing w:before="134" w:line="221" w:lineRule="auto"/>
        <w:ind w:left="631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18.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高校成果转化机制创新和效能提升研究</w:t>
      </w:r>
    </w:p>
    <w:p w14:paraId="3A9203AA">
      <w:pPr>
        <w:pStyle w:val="2"/>
        <w:spacing w:before="136" w:line="270" w:lineRule="auto"/>
        <w:ind w:left="23" w:firstLine="608"/>
      </w:pPr>
      <w:r>
        <w:rPr>
          <w:rFonts w:ascii="微软雅黑" w:hAnsi="微软雅黑" w:eastAsia="微软雅黑" w:cs="微软雅黑"/>
          <w:spacing w:val="25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19.</w:t>
      </w:r>
      <w:r>
        <w:rPr>
          <w:rFonts w:ascii="微软雅黑" w:hAnsi="微软雅黑" w:eastAsia="微软雅黑" w:cs="微软雅黑"/>
          <w:spacing w:val="5"/>
          <w:position w:val="-3"/>
        </w:rPr>
        <w:t xml:space="preserve"> </w:t>
      </w:r>
      <w:r>
        <w:rPr>
          <w:spacing w:val="2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教育强国建设背景下地方高校教师专业发展支持体系研</w:t>
      </w:r>
      <w:r>
        <w:rPr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究</w:t>
      </w:r>
    </w:p>
    <w:p w14:paraId="6885F68B">
      <w:pPr>
        <w:pStyle w:val="2"/>
        <w:spacing w:before="204" w:line="203" w:lineRule="auto"/>
        <w:ind w:left="625"/>
      </w:pPr>
      <w:r>
        <w:rPr>
          <w:rFonts w:ascii="微软雅黑" w:hAnsi="微软雅黑" w:eastAsia="微软雅黑" w:cs="微软雅黑"/>
          <w:spacing w:val="1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20.</w:t>
      </w:r>
      <w:r>
        <w:rPr>
          <w:rFonts w:ascii="微软雅黑" w:hAnsi="微软雅黑" w:eastAsia="微软雅黑" w:cs="微软雅黑"/>
          <w:spacing w:val="14"/>
          <w:position w:val="-3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基于常态化监测的河北省</w:t>
      </w:r>
      <w:r>
        <w:rPr>
          <w:spacing w:val="14"/>
        </w:rPr>
        <w:t xml:space="preserve"> </w:t>
      </w:r>
      <w:r>
        <w:rPr>
          <w:rFonts w:ascii="微软雅黑" w:hAnsi="微软雅黑" w:eastAsia="微软雅黑" w:cs="微软雅黑"/>
          <w:spacing w:val="14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双一流</w:t>
      </w:r>
      <w:r>
        <w:rPr>
          <w:rFonts w:ascii="微软雅黑" w:hAnsi="微软雅黑" w:eastAsia="微软雅黑" w:cs="微软雅黑"/>
          <w:spacing w:val="14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30"/>
          <w:position w:val="1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建设成效评价研究</w:t>
      </w:r>
    </w:p>
    <w:p w14:paraId="2F0508A8">
      <w:pPr>
        <w:pStyle w:val="2"/>
        <w:spacing w:before="132" w:line="223" w:lineRule="auto"/>
        <w:ind w:left="625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21.</w:t>
      </w:r>
      <w:r>
        <w:rPr>
          <w:rFonts w:ascii="微软雅黑" w:hAnsi="微软雅黑" w:eastAsia="微软雅黑" w:cs="微软雅黑"/>
          <w:spacing w:val="5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促进河北省高校学科交叉融合的制度和机制研究</w:t>
      </w:r>
    </w:p>
    <w:p w14:paraId="71FA743B">
      <w:pPr>
        <w:pStyle w:val="2"/>
        <w:spacing w:before="133" w:line="203" w:lineRule="auto"/>
        <w:ind w:left="625"/>
      </w:pPr>
      <w:r>
        <w:rPr>
          <w:rFonts w:ascii="微软雅黑" w:hAnsi="微软雅黑" w:eastAsia="微软雅黑" w:cs="微软雅黑"/>
          <w:spacing w:val="13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22.</w:t>
      </w:r>
      <w:r>
        <w:rPr>
          <w:rFonts w:ascii="微软雅黑" w:hAnsi="微软雅黑" w:eastAsia="微软雅黑" w:cs="微软雅黑"/>
          <w:spacing w:val="64"/>
          <w:position w:val="-3"/>
        </w:rPr>
        <w:t xml:space="preserve"> </w:t>
      </w:r>
      <w:r>
        <w:rPr>
          <w:rFonts w:ascii="微软雅黑" w:hAnsi="微软雅黑" w:eastAsia="微软雅黑" w:cs="微软雅黑"/>
          <w:spacing w:val="13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十五五</w:t>
      </w:r>
      <w:r>
        <w:rPr>
          <w:rFonts w:ascii="微软雅黑" w:hAnsi="微软雅黑" w:eastAsia="微软雅黑" w:cs="微软雅黑"/>
          <w:spacing w:val="13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17"/>
          <w:position w:val="1"/>
        </w:rPr>
        <w:t xml:space="preserve"> 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时期河北省职业教育综合改革研究</w:t>
      </w:r>
    </w:p>
    <w:p w14:paraId="6F880A83">
      <w:pPr>
        <w:pStyle w:val="2"/>
        <w:spacing w:before="132" w:line="269" w:lineRule="auto"/>
        <w:ind w:firstLine="625"/>
      </w:pPr>
      <w:r>
        <w:rPr>
          <w:rFonts w:ascii="微软雅黑" w:hAnsi="微软雅黑" w:eastAsia="微软雅黑" w:cs="微软雅黑"/>
          <w:spacing w:val="26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23.</w:t>
      </w:r>
      <w:r>
        <w:rPr>
          <w:rFonts w:ascii="微软雅黑" w:hAnsi="微软雅黑" w:eastAsia="微软雅黑" w:cs="微软雅黑"/>
          <w:spacing w:val="-13"/>
          <w:position w:val="-3"/>
        </w:rPr>
        <w:t xml:space="preserve"> </w:t>
      </w:r>
      <w:r>
        <w:rPr>
          <w:spacing w:val="2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教育强省战略下职业教育与区域经济协同发展机</w:t>
      </w:r>
      <w:r>
        <w:rPr>
          <w:spacing w:val="2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制创新</w:t>
      </w:r>
      <w:r>
        <w:rPr>
          <w:spacing w:val="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研究</w:t>
      </w:r>
    </w:p>
    <w:p w14:paraId="3F5F1DC7">
      <w:pPr>
        <w:spacing w:line="269" w:lineRule="auto"/>
        <w:sectPr>
          <w:footerReference r:id="rId5" w:type="default"/>
          <w:pgSz w:w="11907" w:h="16841"/>
          <w:pgMar w:top="1431" w:right="1561" w:bottom="1866" w:left="1576" w:header="0" w:footer="1566" w:gutter="0"/>
          <w:cols w:space="720" w:num="1"/>
        </w:sectPr>
      </w:pPr>
    </w:p>
    <w:p w14:paraId="338BD9E6">
      <w:pPr>
        <w:spacing w:line="463" w:lineRule="auto"/>
        <w:rPr>
          <w:rFonts w:ascii="Arial"/>
          <w:sz w:val="21"/>
        </w:rPr>
      </w:pPr>
    </w:p>
    <w:p w14:paraId="393E1028">
      <w:pPr>
        <w:pStyle w:val="2"/>
        <w:spacing w:before="124" w:line="202" w:lineRule="auto"/>
        <w:ind w:left="510"/>
      </w:pPr>
      <w:r>
        <w:rPr>
          <w:rFonts w:ascii="微软雅黑" w:hAnsi="微软雅黑" w:eastAsia="微软雅黑" w:cs="微软雅黑"/>
          <w:spacing w:val="1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24.</w:t>
      </w:r>
      <w:r>
        <w:rPr>
          <w:rFonts w:ascii="微软雅黑" w:hAnsi="微软雅黑" w:eastAsia="微软雅黑" w:cs="微软雅黑"/>
          <w:spacing w:val="14"/>
          <w:position w:val="-3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新一轮</w:t>
      </w:r>
      <w:r>
        <w:rPr>
          <w:spacing w:val="14"/>
        </w:rPr>
        <w:t xml:space="preserve"> </w:t>
      </w:r>
      <w:r>
        <w:rPr>
          <w:rFonts w:ascii="微软雅黑" w:hAnsi="微软雅黑" w:eastAsia="微软雅黑" w:cs="微软雅黑"/>
          <w:spacing w:val="14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双高计划</w:t>
      </w:r>
      <w:r>
        <w:rPr>
          <w:rFonts w:ascii="微软雅黑" w:hAnsi="微软雅黑" w:eastAsia="微软雅黑" w:cs="微软雅黑"/>
          <w:spacing w:val="14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35"/>
          <w:position w:val="1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背景下河北省高职</w:t>
      </w:r>
      <w:r>
        <w:rPr>
          <w:spacing w:val="1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教育发展研究</w:t>
      </w:r>
    </w:p>
    <w:p w14:paraId="72298E8F">
      <w:pPr>
        <w:pStyle w:val="2"/>
        <w:spacing w:before="134" w:line="222" w:lineRule="auto"/>
        <w:ind w:left="510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25.</w:t>
      </w:r>
      <w:r>
        <w:rPr>
          <w:rFonts w:ascii="微软雅黑" w:hAnsi="微软雅黑" w:eastAsia="微软雅黑" w:cs="微软雅黑"/>
          <w:spacing w:val="31"/>
          <w:w w:val="101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中职学校布局结构调整优化策略研究</w:t>
      </w:r>
    </w:p>
    <w:p w14:paraId="465A5E4F">
      <w:pPr>
        <w:pStyle w:val="2"/>
        <w:spacing w:before="135" w:line="222" w:lineRule="auto"/>
        <w:ind w:left="510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26.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市域产教联合体建设研究</w:t>
      </w:r>
    </w:p>
    <w:p w14:paraId="66BB2861">
      <w:pPr>
        <w:pStyle w:val="2"/>
        <w:spacing w:before="133" w:line="222" w:lineRule="auto"/>
        <w:ind w:left="510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27.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行业产教融合共同体建设研究</w:t>
      </w:r>
    </w:p>
    <w:p w14:paraId="64916A48">
      <w:pPr>
        <w:pStyle w:val="2"/>
        <w:spacing w:before="131" w:line="223" w:lineRule="auto"/>
        <w:ind w:left="510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28.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河北省特色产业与职业教育专业群匹配机制研究</w:t>
      </w:r>
    </w:p>
    <w:p w14:paraId="36875F00">
      <w:pPr>
        <w:pStyle w:val="2"/>
        <w:spacing w:before="133" w:line="202" w:lineRule="auto"/>
        <w:ind w:left="510"/>
      </w:pPr>
      <w:r>
        <w:rPr>
          <w:rFonts w:ascii="微软雅黑" w:hAnsi="微软雅黑" w:eastAsia="微软雅黑" w:cs="微软雅黑"/>
          <w:spacing w:val="15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29.</w:t>
      </w:r>
      <w:r>
        <w:rPr>
          <w:rFonts w:ascii="微软雅黑" w:hAnsi="微软雅黑" w:eastAsia="微软雅黑" w:cs="微软雅黑"/>
          <w:spacing w:val="62"/>
          <w:w w:val="101"/>
          <w:position w:val="-3"/>
        </w:rPr>
        <w:t xml:space="preserve"> </w:t>
      </w:r>
      <w:r>
        <w:rPr>
          <w:rFonts w:ascii="微软雅黑" w:hAnsi="微软雅黑" w:eastAsia="微软雅黑" w:cs="微软雅黑"/>
          <w:spacing w:val="15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spacing w:val="1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职业教育订单班</w:t>
      </w:r>
      <w:r>
        <w:rPr>
          <w:rFonts w:ascii="微软雅黑" w:hAnsi="微软雅黑" w:eastAsia="微软雅黑" w:cs="微软雅黑"/>
          <w:spacing w:val="15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44"/>
          <w:position w:val="1"/>
        </w:rPr>
        <w:t xml:space="preserve"> </w:t>
      </w:r>
      <w:r>
        <w:rPr>
          <w:spacing w:val="15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人才培养质量评估与优化研究</w:t>
      </w:r>
    </w:p>
    <w:p w14:paraId="0DEFCC18">
      <w:pPr>
        <w:pStyle w:val="2"/>
        <w:spacing w:before="135" w:line="203" w:lineRule="auto"/>
        <w:ind w:left="511"/>
      </w:pPr>
      <w:r>
        <w:rPr>
          <w:rFonts w:ascii="微软雅黑" w:hAnsi="微软雅黑" w:eastAsia="微软雅黑" w:cs="微软雅黑"/>
          <w:spacing w:val="7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30.</w:t>
      </w:r>
      <w:r>
        <w:rPr>
          <w:rFonts w:ascii="微软雅黑" w:hAnsi="微软雅黑" w:eastAsia="微软雅黑" w:cs="微软雅黑"/>
          <w:spacing w:val="7"/>
          <w:position w:val="-3"/>
        </w:rPr>
        <w:t xml:space="preserve"> </w:t>
      </w:r>
      <w:r>
        <w:rPr>
          <w:spacing w:val="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职业教育</w:t>
      </w:r>
      <w:r>
        <w:rPr>
          <w:spacing w:val="7"/>
        </w:rPr>
        <w:t xml:space="preserve"> </w:t>
      </w:r>
      <w:r>
        <w:rPr>
          <w:rFonts w:ascii="微软雅黑" w:hAnsi="微软雅黑" w:eastAsia="微软雅黑" w:cs="微软雅黑"/>
          <w:spacing w:val="7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spacing w:val="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五金</w:t>
      </w:r>
      <w:r>
        <w:rPr>
          <w:rFonts w:ascii="微软雅黑" w:hAnsi="微软雅黑" w:eastAsia="微软雅黑" w:cs="微软雅黑"/>
          <w:spacing w:val="7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38"/>
          <w:position w:val="1"/>
        </w:rPr>
        <w:t xml:space="preserve"> </w:t>
      </w:r>
      <w:r>
        <w:rPr>
          <w:spacing w:val="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建设研究</w:t>
      </w:r>
    </w:p>
    <w:p w14:paraId="0FB17909">
      <w:pPr>
        <w:pStyle w:val="2"/>
        <w:spacing w:before="133" w:line="222" w:lineRule="auto"/>
        <w:ind w:left="511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31.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数字化赋能职业院校课程教学改革研究</w:t>
      </w:r>
    </w:p>
    <w:p w14:paraId="0FE38106">
      <w:pPr>
        <w:pStyle w:val="2"/>
        <w:spacing w:before="134" w:line="222" w:lineRule="auto"/>
        <w:ind w:left="511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32.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职业本科教育人才培养模式改革研究</w:t>
      </w:r>
    </w:p>
    <w:p w14:paraId="0C0DBA2E">
      <w:pPr>
        <w:pStyle w:val="2"/>
        <w:spacing w:before="134" w:line="222" w:lineRule="auto"/>
        <w:ind w:left="511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33.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技能型人才成长环境优化研究</w:t>
      </w:r>
    </w:p>
    <w:p w14:paraId="0A96AFA4">
      <w:pPr>
        <w:pStyle w:val="2"/>
        <w:spacing w:before="133" w:line="222" w:lineRule="auto"/>
        <w:ind w:left="511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34.</w:t>
      </w:r>
      <w:r>
        <w:rPr>
          <w:rFonts w:ascii="微软雅黑" w:hAnsi="微软雅黑" w:eastAsia="微软雅黑" w:cs="微软雅黑"/>
          <w:spacing w:val="4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中高职贯通一体化人才培养体系研究</w:t>
      </w:r>
    </w:p>
    <w:p w14:paraId="2582D7EA">
      <w:pPr>
        <w:pStyle w:val="2"/>
        <w:spacing w:before="134" w:line="222" w:lineRule="auto"/>
        <w:ind w:left="511"/>
      </w:pPr>
      <w:r>
        <w:rPr>
          <w:rFonts w:ascii="微软雅黑" w:hAnsi="微软雅黑" w:eastAsia="微软雅黑" w:cs="微软雅黑"/>
          <w:spacing w:val="18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35.</w:t>
      </w:r>
      <w:r>
        <w:rPr>
          <w:rFonts w:ascii="微软雅黑" w:hAnsi="微软雅黑" w:eastAsia="微软雅黑" w:cs="微软雅黑"/>
          <w:spacing w:val="36"/>
          <w:position w:val="-3"/>
        </w:rPr>
        <w:t xml:space="preserve"> </w:t>
      </w:r>
      <w:r>
        <w:rPr>
          <w:spacing w:val="18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中小学职业启蒙教育研究</w:t>
      </w:r>
    </w:p>
    <w:p w14:paraId="5EAE7EA7">
      <w:pPr>
        <w:pStyle w:val="2"/>
        <w:spacing w:before="133" w:line="222" w:lineRule="auto"/>
        <w:ind w:left="511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36.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推进职普融通的理论与实践研究</w:t>
      </w:r>
    </w:p>
    <w:p w14:paraId="78AE48D0">
      <w:pPr>
        <w:pStyle w:val="2"/>
        <w:spacing w:before="134" w:line="222" w:lineRule="auto"/>
        <w:ind w:left="511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37.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职业教育评价体系改革与创新研究</w:t>
      </w:r>
    </w:p>
    <w:p w14:paraId="0B5C9BE8">
      <w:pPr>
        <w:pStyle w:val="2"/>
        <w:spacing w:before="133" w:line="203" w:lineRule="auto"/>
        <w:ind w:left="511"/>
      </w:pPr>
      <w:r>
        <w:rPr>
          <w:rFonts w:ascii="微软雅黑" w:hAnsi="微软雅黑" w:eastAsia="微软雅黑" w:cs="微软雅黑"/>
          <w:spacing w:val="1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38.</w:t>
      </w:r>
      <w:r>
        <w:rPr>
          <w:rFonts w:ascii="微软雅黑" w:hAnsi="微软雅黑" w:eastAsia="微软雅黑" w:cs="微软雅黑"/>
          <w:spacing w:val="74"/>
          <w:position w:val="-3"/>
        </w:rPr>
        <w:t xml:space="preserve"> </w:t>
      </w:r>
      <w:r>
        <w:rPr>
          <w:rFonts w:ascii="微软雅黑" w:hAnsi="微软雅黑" w:eastAsia="微软雅黑" w:cs="微软雅黑"/>
          <w:spacing w:val="12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spacing w:val="1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市县结合</w:t>
      </w:r>
      <w:r>
        <w:rPr>
          <w:rFonts w:ascii="微软雅黑" w:hAnsi="微软雅黑" w:eastAsia="微软雅黑" w:cs="微软雅黑"/>
          <w:spacing w:val="12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19"/>
          <w:position w:val="1"/>
        </w:rPr>
        <w:t xml:space="preserve"> </w:t>
      </w:r>
      <w:r>
        <w:rPr>
          <w:spacing w:val="1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的基础教育管理体制改革研究</w:t>
      </w:r>
    </w:p>
    <w:p w14:paraId="3E828E56">
      <w:pPr>
        <w:pStyle w:val="2"/>
        <w:spacing w:before="134" w:line="222" w:lineRule="auto"/>
        <w:ind w:left="511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39.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适应人口变化的基础教育资源统筹调配机制研究</w:t>
      </w:r>
    </w:p>
    <w:p w14:paraId="743B12E2">
      <w:pPr>
        <w:pStyle w:val="2"/>
        <w:spacing w:before="133" w:line="222" w:lineRule="auto"/>
        <w:ind w:left="507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40.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数智技术助力乡村义务教育高质量发展研究</w:t>
      </w:r>
    </w:p>
    <w:p w14:paraId="52A0522D">
      <w:pPr>
        <w:pStyle w:val="2"/>
        <w:spacing w:before="134" w:line="222" w:lineRule="auto"/>
        <w:ind w:left="507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41.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专门教育保障机制研究</w:t>
      </w:r>
    </w:p>
    <w:p w14:paraId="0FEB8170">
      <w:pPr>
        <w:pStyle w:val="2"/>
        <w:spacing w:before="132" w:line="223" w:lineRule="auto"/>
        <w:ind w:left="507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42.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义务教育新优质学校培育发展研究</w:t>
      </w:r>
    </w:p>
    <w:p w14:paraId="7B68F36F">
      <w:pPr>
        <w:pStyle w:val="2"/>
        <w:spacing w:before="133" w:line="222" w:lineRule="auto"/>
        <w:ind w:left="507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43.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集团化办学管理运行机制研究</w:t>
      </w:r>
    </w:p>
    <w:p w14:paraId="300D98A6">
      <w:pPr>
        <w:pStyle w:val="2"/>
        <w:spacing w:before="132" w:line="223" w:lineRule="auto"/>
        <w:ind w:left="507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44.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义务教育小班化教学改革研究</w:t>
      </w:r>
    </w:p>
    <w:p w14:paraId="4504E2C9">
      <w:pPr>
        <w:pStyle w:val="2"/>
        <w:spacing w:before="133" w:line="222" w:lineRule="auto"/>
        <w:ind w:left="507"/>
      </w:pPr>
      <w:r>
        <w:rPr>
          <w:rFonts w:ascii="微软雅黑" w:hAnsi="微软雅黑" w:eastAsia="微软雅黑" w:cs="微软雅黑"/>
          <w:spacing w:val="27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45.</w:t>
      </w:r>
      <w:r>
        <w:rPr>
          <w:rFonts w:ascii="微软雅黑" w:hAnsi="微软雅黑" w:eastAsia="微软雅黑" w:cs="微软雅黑"/>
          <w:spacing w:val="27"/>
          <w:position w:val="-3"/>
        </w:rPr>
        <w:t xml:space="preserve"> </w:t>
      </w:r>
      <w:r>
        <w:rPr>
          <w:spacing w:val="2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幼儿园提供</w:t>
      </w:r>
      <w:r>
        <w:rPr>
          <w:spacing w:val="-36"/>
        </w:rPr>
        <w:t xml:space="preserve"> </w:t>
      </w:r>
      <w:r>
        <w:rPr>
          <w:rFonts w:ascii="微软雅黑" w:hAnsi="微软雅黑" w:eastAsia="微软雅黑" w:cs="微软雅黑"/>
          <w:spacing w:val="27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2-3</w:t>
      </w:r>
      <w:r>
        <w:rPr>
          <w:spacing w:val="2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岁托育服务路径与保</w:t>
      </w:r>
      <w:r>
        <w:rPr>
          <w:spacing w:val="2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障机制研究</w:t>
      </w:r>
    </w:p>
    <w:p w14:paraId="4BB212DB">
      <w:pPr>
        <w:spacing w:line="222" w:lineRule="auto"/>
        <w:sectPr>
          <w:footerReference r:id="rId6" w:type="default"/>
          <w:pgSz w:w="11907" w:h="16841"/>
          <w:pgMar w:top="1431" w:right="1785" w:bottom="1868" w:left="1691" w:header="0" w:footer="1567" w:gutter="0"/>
          <w:cols w:space="720" w:num="1"/>
        </w:sectPr>
      </w:pPr>
    </w:p>
    <w:p w14:paraId="463CDFC4">
      <w:pPr>
        <w:spacing w:line="464" w:lineRule="auto"/>
        <w:rPr>
          <w:rFonts w:ascii="Arial"/>
          <w:sz w:val="21"/>
        </w:rPr>
      </w:pPr>
    </w:p>
    <w:p w14:paraId="388C42A2">
      <w:pPr>
        <w:pStyle w:val="2"/>
        <w:spacing w:before="124" w:line="222" w:lineRule="auto"/>
        <w:ind w:left="599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46.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综合高中建设的理论与实践研究</w:t>
      </w:r>
    </w:p>
    <w:p w14:paraId="5C3EB69E">
      <w:pPr>
        <w:pStyle w:val="2"/>
        <w:spacing w:before="131" w:line="223" w:lineRule="auto"/>
        <w:ind w:left="599"/>
      </w:pPr>
      <w:r>
        <w:rPr>
          <w:rFonts w:ascii="微软雅黑" w:hAnsi="微软雅黑" w:eastAsia="微软雅黑" w:cs="微软雅黑"/>
          <w:spacing w:val="18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47.</w:t>
      </w:r>
      <w:r>
        <w:rPr>
          <w:rFonts w:ascii="微软雅黑" w:hAnsi="微软雅黑" w:eastAsia="微软雅黑" w:cs="微软雅黑"/>
          <w:spacing w:val="18"/>
          <w:position w:val="-3"/>
        </w:rPr>
        <w:t xml:space="preserve"> </w:t>
      </w:r>
      <w:r>
        <w:rPr>
          <w:spacing w:val="18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县域高中振兴研究</w:t>
      </w:r>
    </w:p>
    <w:p w14:paraId="0725EC1C">
      <w:pPr>
        <w:pStyle w:val="2"/>
        <w:spacing w:before="131" w:line="223" w:lineRule="auto"/>
        <w:ind w:left="599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48.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高中阶段分类发展研究</w:t>
      </w:r>
    </w:p>
    <w:p w14:paraId="6E4F81EB">
      <w:pPr>
        <w:pStyle w:val="2"/>
        <w:spacing w:before="133" w:line="222" w:lineRule="auto"/>
        <w:ind w:left="599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49.</w:t>
      </w:r>
      <w:r>
        <w:rPr>
          <w:rFonts w:ascii="微软雅黑" w:hAnsi="微软雅黑" w:eastAsia="微软雅黑" w:cs="微软雅黑"/>
          <w:spacing w:val="-2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孤独症儿童特殊教育研究</w:t>
      </w:r>
    </w:p>
    <w:p w14:paraId="3A09E8DF">
      <w:pPr>
        <w:pStyle w:val="2"/>
        <w:spacing w:before="133" w:line="222" w:lineRule="auto"/>
        <w:ind w:left="605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50.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人工智能赋能基础教育发展研究</w:t>
      </w:r>
    </w:p>
    <w:p w14:paraId="23D9A7C8">
      <w:pPr>
        <w:pStyle w:val="2"/>
        <w:spacing w:before="134" w:line="222" w:lineRule="auto"/>
        <w:ind w:left="605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51.</w:t>
      </w:r>
      <w:r>
        <w:rPr>
          <w:rFonts w:ascii="微软雅黑" w:hAnsi="微软雅黑" w:eastAsia="微软雅黑" w:cs="微软雅黑"/>
          <w:spacing w:val="-4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拔尖创新人才早期培养研究</w:t>
      </w:r>
    </w:p>
    <w:p w14:paraId="15839D31">
      <w:pPr>
        <w:pStyle w:val="2"/>
        <w:spacing w:before="133" w:line="222" w:lineRule="auto"/>
        <w:ind w:left="605"/>
      </w:pPr>
      <w:r>
        <w:rPr>
          <w:rFonts w:ascii="微软雅黑" w:hAnsi="微软雅黑" w:eastAsia="微软雅黑" w:cs="微软雅黑"/>
          <w:spacing w:val="17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52.</w:t>
      </w:r>
      <w:r>
        <w:rPr>
          <w:rFonts w:ascii="微软雅黑" w:hAnsi="微软雅黑" w:eastAsia="微软雅黑" w:cs="微软雅黑"/>
          <w:spacing w:val="33"/>
          <w:w w:val="101"/>
          <w:position w:val="-3"/>
        </w:rPr>
        <w:t xml:space="preserve"> 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中小学科学教育研究</w:t>
      </w:r>
    </w:p>
    <w:p w14:paraId="58C96C82">
      <w:pPr>
        <w:pStyle w:val="2"/>
        <w:spacing w:before="133" w:line="209" w:lineRule="auto"/>
        <w:ind w:left="605"/>
      </w:pPr>
      <w:r>
        <w:rPr>
          <w:rFonts w:ascii="微软雅黑" w:hAnsi="微软雅黑" w:eastAsia="微软雅黑" w:cs="微软雅黑"/>
          <w:spacing w:val="46"/>
          <w:position w:val="-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53.</w:t>
      </w:r>
      <w:r>
        <w:rPr>
          <w:rFonts w:ascii="微软雅黑" w:hAnsi="微软雅黑" w:eastAsia="微软雅黑" w:cs="微软雅黑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STEAM</w:t>
      </w:r>
      <w:r>
        <w:rPr>
          <w:spacing w:val="4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教育改革研究</w:t>
      </w:r>
    </w:p>
    <w:p w14:paraId="6C3ECC39">
      <w:pPr>
        <w:pStyle w:val="2"/>
        <w:spacing w:before="141" w:line="222" w:lineRule="auto"/>
        <w:ind w:left="605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54.</w:t>
      </w:r>
      <w:r>
        <w:rPr>
          <w:rFonts w:ascii="微软雅黑" w:hAnsi="微软雅黑" w:eastAsia="微软雅黑" w:cs="微软雅黑"/>
          <w:spacing w:val="42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乡村小规模学校教育质量提升研究</w:t>
      </w:r>
    </w:p>
    <w:p w14:paraId="492F87C3">
      <w:pPr>
        <w:pStyle w:val="2"/>
        <w:spacing w:before="134" w:line="222" w:lineRule="auto"/>
        <w:ind w:left="605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55.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基础教育跨学科学习方式研究</w:t>
      </w:r>
    </w:p>
    <w:p w14:paraId="4F35119C">
      <w:pPr>
        <w:pStyle w:val="2"/>
        <w:spacing w:before="134" w:line="222" w:lineRule="auto"/>
        <w:ind w:left="605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56.</w:t>
      </w:r>
      <w:r>
        <w:rPr>
          <w:rFonts w:ascii="微软雅黑" w:hAnsi="微软雅黑" w:eastAsia="微软雅黑" w:cs="微软雅黑"/>
          <w:spacing w:val="36"/>
          <w:w w:val="101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区域教研组织方式创新实践研究</w:t>
      </w:r>
    </w:p>
    <w:p w14:paraId="1B02C075">
      <w:pPr>
        <w:pStyle w:val="2"/>
        <w:spacing w:before="133" w:line="222" w:lineRule="auto"/>
        <w:ind w:left="605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57.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心理健康教育融入基础教育学科教学创新实践研究</w:t>
      </w:r>
    </w:p>
    <w:p w14:paraId="49C36C3B">
      <w:pPr>
        <w:pStyle w:val="2"/>
        <w:spacing w:before="133" w:line="270" w:lineRule="auto"/>
        <w:ind w:firstLine="605"/>
      </w:pPr>
      <w:r>
        <w:rPr>
          <w:rFonts w:ascii="微软雅黑" w:hAnsi="微软雅黑" w:eastAsia="微软雅黑" w:cs="微软雅黑"/>
          <w:spacing w:val="2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58.</w:t>
      </w:r>
      <w:r>
        <w:rPr>
          <w:rFonts w:ascii="微软雅黑" w:hAnsi="微软雅黑" w:eastAsia="微软雅黑" w:cs="微软雅黑"/>
          <w:spacing w:val="24"/>
          <w:position w:val="-3"/>
        </w:rPr>
        <w:t xml:space="preserve"> </w:t>
      </w:r>
      <w:r>
        <w:rPr>
          <w:spacing w:val="2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市域统筹下的区域基础教育优质均衡发展的河北实践研</w:t>
      </w:r>
      <w:r>
        <w:rPr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究</w:t>
      </w:r>
    </w:p>
    <w:p w14:paraId="341D1D47">
      <w:pPr>
        <w:pStyle w:val="2"/>
        <w:spacing w:before="205" w:line="222" w:lineRule="auto"/>
        <w:ind w:left="605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59.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学校教育中根植红色基因创新实践研究</w:t>
      </w:r>
    </w:p>
    <w:p w14:paraId="23CC3264">
      <w:pPr>
        <w:pStyle w:val="2"/>
        <w:spacing w:before="133" w:line="222" w:lineRule="auto"/>
        <w:ind w:left="606"/>
      </w:pPr>
      <w:r>
        <w:rPr>
          <w:rFonts w:ascii="微软雅黑" w:hAnsi="微软雅黑" w:eastAsia="微软雅黑" w:cs="微软雅黑"/>
          <w:spacing w:val="16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60.</w:t>
      </w:r>
      <w:r>
        <w:rPr>
          <w:rFonts w:ascii="微软雅黑" w:hAnsi="微软雅黑" w:eastAsia="微软雅黑" w:cs="微软雅黑"/>
          <w:spacing w:val="16"/>
          <w:position w:val="-3"/>
        </w:rPr>
        <w:t xml:space="preserve">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流动人</w:t>
      </w:r>
      <w:r>
        <w:rPr>
          <w:spacing w:val="-41"/>
        </w:rPr>
        <w:t xml:space="preserve">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口随迁子女教育保障政策优化研究</w:t>
      </w:r>
    </w:p>
    <w:p w14:paraId="615CEB67">
      <w:pPr>
        <w:pStyle w:val="2"/>
        <w:spacing w:before="134" w:line="222" w:lineRule="auto"/>
        <w:ind w:left="606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61.</w:t>
      </w:r>
      <w:r>
        <w:rPr>
          <w:rFonts w:ascii="微软雅黑" w:hAnsi="微软雅黑" w:eastAsia="微软雅黑" w:cs="微软雅黑"/>
          <w:spacing w:val="5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特殊教育资源扩容与质量提升研究</w:t>
      </w:r>
    </w:p>
    <w:p w14:paraId="53AC1D52">
      <w:pPr>
        <w:pStyle w:val="2"/>
        <w:spacing w:before="132" w:line="222" w:lineRule="auto"/>
        <w:ind w:left="606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62.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基础教育阶段数字教学资源适配性评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估研究</w:t>
      </w:r>
    </w:p>
    <w:p w14:paraId="28D1AFA8">
      <w:pPr>
        <w:pStyle w:val="2"/>
        <w:spacing w:before="135" w:line="222" w:lineRule="auto"/>
        <w:ind w:left="606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63.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农村学校智慧校园建设成本与效益平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衡研究</w:t>
      </w:r>
    </w:p>
    <w:p w14:paraId="508DFA1B">
      <w:pPr>
        <w:pStyle w:val="2"/>
        <w:spacing w:before="134" w:line="222" w:lineRule="auto"/>
        <w:ind w:left="606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64.</w:t>
      </w:r>
      <w:r>
        <w:rPr>
          <w:rFonts w:ascii="微软雅黑" w:hAnsi="微软雅黑" w:eastAsia="微软雅黑" w:cs="微软雅黑"/>
          <w:spacing w:val="-9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教育家精神的时代内涵与实现路径研究</w:t>
      </w:r>
    </w:p>
    <w:p w14:paraId="75987351">
      <w:pPr>
        <w:pStyle w:val="2"/>
        <w:spacing w:before="133" w:line="222" w:lineRule="auto"/>
        <w:ind w:left="606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65.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师德师风建设长效机制研究</w:t>
      </w:r>
    </w:p>
    <w:p w14:paraId="05A3187F">
      <w:pPr>
        <w:pStyle w:val="2"/>
        <w:spacing w:before="134" w:line="222" w:lineRule="auto"/>
        <w:ind w:left="606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66.</w:t>
      </w:r>
      <w:r>
        <w:rPr>
          <w:rFonts w:ascii="微软雅黑" w:hAnsi="微软雅黑" w:eastAsia="微软雅黑" w:cs="微软雅黑"/>
          <w:spacing w:val="41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中小学教师科学素养提升策略研究</w:t>
      </w:r>
    </w:p>
    <w:p w14:paraId="660CC825">
      <w:pPr>
        <w:spacing w:line="222" w:lineRule="auto"/>
        <w:sectPr>
          <w:footerReference r:id="rId7" w:type="default"/>
          <w:pgSz w:w="11907" w:h="16841"/>
          <w:pgMar w:top="1431" w:right="1561" w:bottom="1863" w:left="1599" w:header="0" w:footer="1567" w:gutter="0"/>
          <w:cols w:space="720" w:num="1"/>
        </w:sectPr>
      </w:pPr>
    </w:p>
    <w:p w14:paraId="3FD63AF3">
      <w:pPr>
        <w:spacing w:line="464" w:lineRule="auto"/>
        <w:rPr>
          <w:rFonts w:ascii="Arial"/>
          <w:sz w:val="21"/>
        </w:rPr>
      </w:pPr>
    </w:p>
    <w:p w14:paraId="56E9A6BB">
      <w:pPr>
        <w:pStyle w:val="2"/>
        <w:spacing w:before="124" w:line="222" w:lineRule="auto"/>
        <w:ind w:left="514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67.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数智时代教师现实困境及其突破路径研究</w:t>
      </w:r>
    </w:p>
    <w:p w14:paraId="54655412">
      <w:pPr>
        <w:pStyle w:val="2"/>
        <w:spacing w:before="132" w:line="203" w:lineRule="auto"/>
        <w:ind w:left="514"/>
      </w:pPr>
      <w:r>
        <w:rPr>
          <w:rFonts w:ascii="微软雅黑" w:hAnsi="微软雅黑" w:eastAsia="微软雅黑" w:cs="微软雅黑"/>
          <w:spacing w:val="17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68.</w:t>
      </w:r>
      <w:r>
        <w:rPr>
          <w:rFonts w:ascii="微软雅黑" w:hAnsi="微软雅黑" w:eastAsia="微软雅黑" w:cs="微软雅黑"/>
          <w:spacing w:val="17"/>
          <w:position w:val="-3"/>
        </w:rPr>
        <w:t xml:space="preserve"> 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省</w:t>
      </w:r>
      <w:r>
        <w:rPr>
          <w:rFonts w:ascii="微软雅黑" w:hAnsi="微软雅黑" w:eastAsia="微软雅黑" w:cs="微软雅黑"/>
          <w:spacing w:val="17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、</w:t>
      </w:r>
      <w:r>
        <w:rPr>
          <w:rFonts w:ascii="微软雅黑" w:hAnsi="微软雅黑" w:eastAsia="微软雅黑" w:cs="微软雅黑"/>
          <w:spacing w:val="-36"/>
          <w:position w:val="1"/>
        </w:rPr>
        <w:t xml:space="preserve"> 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市</w:t>
      </w:r>
      <w:r>
        <w:rPr>
          <w:rFonts w:ascii="微软雅黑" w:hAnsi="微软雅黑" w:eastAsia="微软雅黑" w:cs="微软雅黑"/>
          <w:spacing w:val="17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、</w:t>
      </w:r>
      <w:r>
        <w:rPr>
          <w:rFonts w:ascii="微软雅黑" w:hAnsi="微软雅黑" w:eastAsia="微软雅黑" w:cs="微软雅黑"/>
          <w:spacing w:val="-61"/>
          <w:position w:val="1"/>
        </w:rPr>
        <w:t xml:space="preserve"> 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县</w:t>
      </w:r>
      <w:r>
        <w:rPr>
          <w:rFonts w:ascii="微软雅黑" w:hAnsi="微软雅黑" w:eastAsia="微软雅黑" w:cs="微软雅黑"/>
          <w:spacing w:val="17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、</w:t>
      </w:r>
      <w:r>
        <w:rPr>
          <w:spacing w:val="17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校分级研训体系优化研究</w:t>
      </w:r>
    </w:p>
    <w:p w14:paraId="48198952">
      <w:pPr>
        <w:pStyle w:val="2"/>
        <w:spacing w:before="133" w:line="222" w:lineRule="auto"/>
        <w:ind w:left="514"/>
      </w:pPr>
      <w:r>
        <w:rPr>
          <w:rFonts w:ascii="微软雅黑" w:hAnsi="微软雅黑" w:eastAsia="微软雅黑" w:cs="微软雅黑"/>
          <w:spacing w:val="16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69.</w:t>
      </w:r>
      <w:r>
        <w:rPr>
          <w:rFonts w:ascii="微软雅黑" w:hAnsi="微软雅黑" w:eastAsia="微软雅黑" w:cs="微软雅黑"/>
          <w:spacing w:val="16"/>
          <w:position w:val="-3"/>
        </w:rPr>
        <w:t xml:space="preserve">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建立教师资源与人</w:t>
      </w:r>
      <w:r>
        <w:rPr>
          <w:spacing w:val="-50"/>
        </w:rPr>
        <w:t xml:space="preserve"> </w:t>
      </w:r>
      <w:r>
        <w:rPr>
          <w:spacing w:val="16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口变化适配机制研究</w:t>
      </w:r>
    </w:p>
    <w:p w14:paraId="370F1ED5">
      <w:pPr>
        <w:pStyle w:val="2"/>
        <w:spacing w:before="133" w:line="203" w:lineRule="auto"/>
        <w:ind w:left="513"/>
      </w:pPr>
      <w:r>
        <w:rPr>
          <w:rFonts w:ascii="微软雅黑" w:hAnsi="微软雅黑" w:eastAsia="微软雅黑" w:cs="微软雅黑"/>
          <w:spacing w:val="1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70.</w:t>
      </w:r>
      <w:r>
        <w:rPr>
          <w:rFonts w:ascii="微软雅黑" w:hAnsi="微软雅黑" w:eastAsia="微软雅黑" w:cs="微软雅黑"/>
          <w:spacing w:val="32"/>
          <w:position w:val="-3"/>
        </w:rPr>
        <w:t xml:space="preserve"> </w:t>
      </w:r>
      <w:r>
        <w:rPr>
          <w:spacing w:val="1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中小学教师</w:t>
      </w:r>
      <w:r>
        <w:rPr>
          <w:spacing w:val="11"/>
        </w:rPr>
        <w:t xml:space="preserve"> </w:t>
      </w:r>
      <w:r>
        <w:rPr>
          <w:rFonts w:ascii="微软雅黑" w:hAnsi="微软雅黑" w:eastAsia="微软雅黑" w:cs="微软雅黑"/>
          <w:spacing w:val="11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spacing w:val="1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县管校聘</w:t>
      </w:r>
      <w:r>
        <w:rPr>
          <w:rFonts w:ascii="微软雅黑" w:hAnsi="微软雅黑" w:eastAsia="微软雅黑" w:cs="微软雅黑"/>
          <w:spacing w:val="11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34"/>
          <w:position w:val="1"/>
        </w:rPr>
        <w:t xml:space="preserve"> </w:t>
      </w:r>
      <w:r>
        <w:rPr>
          <w:spacing w:val="1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管理机制创新研究</w:t>
      </w:r>
    </w:p>
    <w:p w14:paraId="479861F4">
      <w:pPr>
        <w:pStyle w:val="2"/>
        <w:spacing w:before="131" w:line="223" w:lineRule="auto"/>
        <w:ind w:left="513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71.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县域内义务教育师资均衡配置机制研究</w:t>
      </w:r>
    </w:p>
    <w:p w14:paraId="3A6804C8">
      <w:pPr>
        <w:pStyle w:val="2"/>
        <w:spacing w:before="132" w:line="223" w:lineRule="auto"/>
        <w:ind w:left="513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72.</w:t>
      </w:r>
      <w:r>
        <w:rPr>
          <w:rFonts w:ascii="微软雅黑" w:hAnsi="微软雅黑" w:eastAsia="微软雅黑" w:cs="微软雅黑"/>
          <w:spacing w:val="36"/>
          <w:w w:val="101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中小学生网络安全意识教育研究</w:t>
      </w:r>
    </w:p>
    <w:p w14:paraId="329BDEAF">
      <w:pPr>
        <w:pStyle w:val="2"/>
        <w:spacing w:before="133" w:line="222" w:lineRule="auto"/>
        <w:ind w:left="513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73.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学校体育高质量发展研究</w:t>
      </w:r>
    </w:p>
    <w:p w14:paraId="2253F980">
      <w:pPr>
        <w:pStyle w:val="2"/>
        <w:spacing w:before="132" w:line="223" w:lineRule="auto"/>
        <w:ind w:left="513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74.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学校艺术教育高质量发展研究</w:t>
      </w:r>
    </w:p>
    <w:p w14:paraId="408689B0">
      <w:pPr>
        <w:pStyle w:val="2"/>
        <w:spacing w:before="133" w:line="222" w:lineRule="auto"/>
        <w:ind w:left="513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75.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新时代学校劳动教育提升策略研究</w:t>
      </w:r>
    </w:p>
    <w:p w14:paraId="17D44729">
      <w:pPr>
        <w:pStyle w:val="2"/>
        <w:spacing w:before="133" w:line="222" w:lineRule="auto"/>
        <w:ind w:left="513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76.</w:t>
      </w:r>
      <w:r>
        <w:rPr>
          <w:rFonts w:ascii="微软雅黑" w:hAnsi="微软雅黑" w:eastAsia="微软雅黑" w:cs="微软雅黑"/>
          <w:spacing w:val="2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大中小学心理健康教育与服务工作机制创新研究</w:t>
      </w:r>
    </w:p>
    <w:p w14:paraId="0989CBA4">
      <w:pPr>
        <w:pStyle w:val="2"/>
        <w:spacing w:before="133" w:line="223" w:lineRule="auto"/>
        <w:ind w:left="513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77.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学校心理健康监测预警体系构建研究</w:t>
      </w:r>
    </w:p>
    <w:p w14:paraId="35B5CBB5">
      <w:pPr>
        <w:pStyle w:val="2"/>
        <w:spacing w:before="131" w:line="223" w:lineRule="auto"/>
        <w:ind w:left="513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78.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霸凌防控策略与干预研究</w:t>
      </w:r>
    </w:p>
    <w:p w14:paraId="11624EDA">
      <w:pPr>
        <w:pStyle w:val="2"/>
        <w:spacing w:before="134" w:line="222" w:lineRule="auto"/>
        <w:ind w:left="513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79.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国防教育贯通衔接机制研究</w:t>
      </w:r>
    </w:p>
    <w:p w14:paraId="26CAD3A9">
      <w:pPr>
        <w:pStyle w:val="2"/>
        <w:spacing w:before="133" w:line="222" w:lineRule="auto"/>
        <w:ind w:left="510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80.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青少年学生读书行动实施策略研究</w:t>
      </w:r>
    </w:p>
    <w:p w14:paraId="5969E537">
      <w:pPr>
        <w:pStyle w:val="2"/>
        <w:spacing w:before="133" w:line="203" w:lineRule="auto"/>
        <w:ind w:left="510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81.</w:t>
      </w:r>
      <w:r>
        <w:rPr>
          <w:rFonts w:ascii="微软雅黑" w:hAnsi="微软雅黑" w:eastAsia="微软雅黑" w:cs="微软雅黑"/>
          <w:spacing w:val="-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培根铸魂</w:t>
      </w:r>
      <w:r>
        <w:rPr>
          <w:rFonts w:ascii="微软雅黑" w:hAnsi="微软雅黑" w:eastAsia="微软雅黑" w:cs="微软雅黑"/>
          <w:spacing w:val="21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、</w:t>
      </w:r>
      <w:r>
        <w:rPr>
          <w:rFonts w:ascii="微软雅黑" w:hAnsi="微软雅黑" w:eastAsia="微软雅黑" w:cs="微软雅黑"/>
          <w:spacing w:val="-62"/>
          <w:position w:val="1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启智增慧的高质量课程体系研究</w:t>
      </w:r>
    </w:p>
    <w:p w14:paraId="0E5BE796">
      <w:pPr>
        <w:pStyle w:val="2"/>
        <w:spacing w:before="134" w:line="222" w:lineRule="auto"/>
        <w:ind w:left="510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82.</w:t>
      </w:r>
      <w:r>
        <w:rPr>
          <w:rFonts w:ascii="微软雅黑" w:hAnsi="微软雅黑" w:eastAsia="微软雅黑" w:cs="微软雅黑"/>
          <w:spacing w:val="-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拔尖创新人才贯通培养研究</w:t>
      </w:r>
    </w:p>
    <w:p w14:paraId="1D44D980">
      <w:pPr>
        <w:pStyle w:val="2"/>
        <w:spacing w:before="133" w:line="222" w:lineRule="auto"/>
        <w:ind w:left="510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83.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人口结构变化背景下终身教育体系研究</w:t>
      </w:r>
    </w:p>
    <w:p w14:paraId="6E51B95F">
      <w:pPr>
        <w:pStyle w:val="2"/>
        <w:spacing w:before="132" w:line="223" w:lineRule="auto"/>
        <w:ind w:left="510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84.</w:t>
      </w:r>
      <w:r>
        <w:rPr>
          <w:rFonts w:ascii="微软雅黑" w:hAnsi="微软雅黑" w:eastAsia="微软雅黑" w:cs="微软雅黑"/>
          <w:spacing w:val="-2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教育数智化背景下终身学习公共服务研究</w:t>
      </w:r>
    </w:p>
    <w:p w14:paraId="355EDA9C">
      <w:pPr>
        <w:pStyle w:val="2"/>
        <w:spacing w:before="133" w:line="222" w:lineRule="auto"/>
        <w:ind w:left="510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85.</w:t>
      </w:r>
      <w:r>
        <w:rPr>
          <w:rFonts w:ascii="微软雅黑" w:hAnsi="微软雅黑" w:eastAsia="微软雅黑" w:cs="微软雅黑"/>
          <w:spacing w:val="-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教育大数据集成与利用研究</w:t>
      </w:r>
    </w:p>
    <w:p w14:paraId="22143E16">
      <w:pPr>
        <w:pStyle w:val="2"/>
        <w:spacing w:before="134" w:line="222" w:lineRule="auto"/>
        <w:ind w:left="510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86.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师生数字素养提升研究</w:t>
      </w:r>
    </w:p>
    <w:p w14:paraId="5F848802">
      <w:pPr>
        <w:pStyle w:val="2"/>
        <w:spacing w:before="132" w:line="223" w:lineRule="auto"/>
        <w:ind w:left="510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87.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数智时代教研体系建设研究</w:t>
      </w:r>
    </w:p>
    <w:p w14:paraId="0733061E">
      <w:pPr>
        <w:pStyle w:val="2"/>
        <w:spacing w:before="133" w:line="203" w:lineRule="auto"/>
        <w:ind w:left="510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88.</w:t>
      </w:r>
      <w:r>
        <w:rPr>
          <w:rFonts w:ascii="微软雅黑" w:hAnsi="微软雅黑" w:eastAsia="微软雅黑" w:cs="微软雅黑"/>
          <w:spacing w:val="-4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课程</w:t>
      </w:r>
      <w:r>
        <w:rPr>
          <w:rFonts w:ascii="微软雅黑" w:hAnsi="微软雅黑" w:eastAsia="微软雅黑" w:cs="微软雅黑"/>
          <w:spacing w:val="22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、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教材数智变革的理论与实践研究</w:t>
      </w:r>
    </w:p>
    <w:p w14:paraId="40761E9A">
      <w:pPr>
        <w:spacing w:line="203" w:lineRule="auto"/>
        <w:sectPr>
          <w:footerReference r:id="rId8" w:type="default"/>
          <w:pgSz w:w="11907" w:h="16841"/>
          <w:pgMar w:top="1431" w:right="1785" w:bottom="1869" w:left="1691" w:header="0" w:footer="1569" w:gutter="0"/>
          <w:cols w:space="720" w:num="1"/>
        </w:sectPr>
      </w:pPr>
    </w:p>
    <w:p w14:paraId="0EE4AAC8">
      <w:pPr>
        <w:spacing w:line="464" w:lineRule="auto"/>
        <w:rPr>
          <w:rFonts w:ascii="Arial"/>
          <w:sz w:val="21"/>
        </w:rPr>
      </w:pPr>
    </w:p>
    <w:p w14:paraId="1C8DB602">
      <w:pPr>
        <w:pStyle w:val="2"/>
        <w:spacing w:before="124" w:line="222" w:lineRule="auto"/>
        <w:ind w:left="415"/>
      </w:pPr>
      <w:r>
        <w:rPr>
          <w:rFonts w:ascii="微软雅黑" w:hAnsi="微软雅黑" w:eastAsia="微软雅黑" w:cs="微软雅黑"/>
          <w:spacing w:val="19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89.</w:t>
      </w:r>
      <w:r>
        <w:rPr>
          <w:rFonts w:ascii="微软雅黑" w:hAnsi="微软雅黑" w:eastAsia="微软雅黑" w:cs="微软雅黑"/>
          <w:spacing w:val="19"/>
          <w:position w:val="-3"/>
        </w:rPr>
        <w:t xml:space="preserve"> </w:t>
      </w:r>
      <w:r>
        <w:rPr>
          <w:spacing w:val="19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智慧教育范式的构建研究</w:t>
      </w:r>
    </w:p>
    <w:p w14:paraId="057DECB0">
      <w:pPr>
        <w:pStyle w:val="2"/>
        <w:spacing w:before="133" w:line="222" w:lineRule="auto"/>
        <w:ind w:left="420"/>
      </w:pPr>
      <w:r>
        <w:rPr>
          <w:rFonts w:ascii="微软雅黑" w:hAnsi="微软雅黑" w:eastAsia="微软雅黑" w:cs="微软雅黑"/>
          <w:spacing w:val="22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90.</w:t>
      </w:r>
      <w:r>
        <w:rPr>
          <w:rFonts w:ascii="微软雅黑" w:hAnsi="微软雅黑" w:eastAsia="微软雅黑" w:cs="微软雅黑"/>
          <w:spacing w:val="-11"/>
          <w:position w:val="-3"/>
        </w:rPr>
        <w:t xml:space="preserve"> </w:t>
      </w:r>
      <w:r>
        <w:rPr>
          <w:spacing w:val="22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教育大数据隐私保护与安全治理研究</w:t>
      </w:r>
    </w:p>
    <w:p w14:paraId="44990DC4">
      <w:pPr>
        <w:pStyle w:val="2"/>
        <w:spacing w:before="133" w:line="222" w:lineRule="auto"/>
        <w:ind w:left="420"/>
      </w:pPr>
      <w:r>
        <w:rPr>
          <w:rFonts w:ascii="微软雅黑" w:hAnsi="微软雅黑" w:eastAsia="微软雅黑" w:cs="微软雅黑"/>
          <w:spacing w:val="14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91.</w:t>
      </w:r>
      <w:r>
        <w:rPr>
          <w:rFonts w:ascii="微软雅黑" w:hAnsi="微软雅黑" w:eastAsia="微软雅黑" w:cs="微软雅黑"/>
          <w:spacing w:val="37"/>
          <w:position w:val="-3"/>
        </w:rPr>
        <w:t xml:space="preserve"> </w:t>
      </w:r>
      <w:r>
        <w:rPr>
          <w:spacing w:val="14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中考改革研究</w:t>
      </w:r>
    </w:p>
    <w:p w14:paraId="5E412B14">
      <w:pPr>
        <w:pStyle w:val="2"/>
        <w:spacing w:before="133" w:line="222" w:lineRule="auto"/>
        <w:ind w:left="420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92.</w:t>
      </w:r>
      <w:r>
        <w:rPr>
          <w:rFonts w:ascii="微软雅黑" w:hAnsi="微软雅黑" w:eastAsia="微软雅黑" w:cs="微软雅黑"/>
          <w:spacing w:val="-6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校园智能安防体系建设研究</w:t>
      </w:r>
    </w:p>
    <w:p w14:paraId="03F3481D">
      <w:pPr>
        <w:pStyle w:val="2"/>
        <w:spacing w:before="133" w:line="222" w:lineRule="auto"/>
        <w:ind w:left="420"/>
      </w:pPr>
      <w:r>
        <w:rPr>
          <w:rFonts w:ascii="微软雅黑" w:hAnsi="微软雅黑" w:eastAsia="微软雅黑" w:cs="微软雅黑"/>
          <w:spacing w:val="21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93.</w:t>
      </w:r>
      <w:r>
        <w:rPr>
          <w:rFonts w:ascii="微软雅黑" w:hAnsi="微软雅黑" w:eastAsia="微软雅黑" w:cs="微软雅黑"/>
          <w:spacing w:val="1"/>
          <w:position w:val="-3"/>
        </w:rPr>
        <w:t xml:space="preserve"> </w:t>
      </w:r>
      <w:r>
        <w:rPr>
          <w:spacing w:val="2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教育科技人才一体统筹推进研究</w:t>
      </w:r>
    </w:p>
    <w:p w14:paraId="6835D6AF">
      <w:pPr>
        <w:pStyle w:val="2"/>
        <w:spacing w:before="133" w:line="203" w:lineRule="auto"/>
        <w:ind w:left="420"/>
      </w:pPr>
      <w:r>
        <w:rPr>
          <w:rFonts w:ascii="微软雅黑" w:hAnsi="微软雅黑" w:eastAsia="微软雅黑" w:cs="微软雅黑"/>
          <w:spacing w:val="1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94.</w:t>
      </w:r>
      <w:r>
        <w:rPr>
          <w:rFonts w:ascii="微软雅黑" w:hAnsi="微软雅黑" w:eastAsia="微软雅黑" w:cs="微软雅黑"/>
          <w:spacing w:val="10"/>
          <w:position w:val="-3"/>
        </w:rPr>
        <w:t xml:space="preserve"> </w:t>
      </w:r>
      <w:r>
        <w:rPr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家校社协同育人</w:t>
      </w:r>
      <w:r>
        <w:rPr>
          <w:spacing w:val="10"/>
        </w:rPr>
        <w:t xml:space="preserve"> </w:t>
      </w:r>
      <w:r>
        <w:rPr>
          <w:rFonts w:ascii="微软雅黑" w:hAnsi="微软雅黑" w:eastAsia="微软雅黑" w:cs="微软雅黑"/>
          <w:spacing w:val="10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“</w:t>
      </w:r>
      <w:r>
        <w:rPr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教联体</w:t>
      </w:r>
      <w:r>
        <w:rPr>
          <w:rFonts w:ascii="微软雅黑" w:hAnsi="微软雅黑" w:eastAsia="微软雅黑" w:cs="微软雅黑"/>
          <w:spacing w:val="10"/>
          <w:position w:val="1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”</w:t>
      </w:r>
      <w:r>
        <w:rPr>
          <w:rFonts w:ascii="微软雅黑" w:hAnsi="微软雅黑" w:eastAsia="微软雅黑" w:cs="微软雅黑"/>
          <w:spacing w:val="-34"/>
          <w:position w:val="1"/>
        </w:rPr>
        <w:t xml:space="preserve"> </w:t>
      </w:r>
      <w:r>
        <w:rPr>
          <w:spacing w:val="1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建设研究</w:t>
      </w:r>
    </w:p>
    <w:p w14:paraId="60FC723E">
      <w:pPr>
        <w:pStyle w:val="2"/>
        <w:spacing w:before="134" w:line="222" w:lineRule="auto"/>
        <w:ind w:left="420"/>
      </w:pPr>
      <w:r>
        <w:rPr>
          <w:rFonts w:ascii="微软雅黑" w:hAnsi="微软雅黑" w:eastAsia="微软雅黑" w:cs="微软雅黑"/>
          <w:spacing w:val="20"/>
          <w:position w:val="-3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95.</w:t>
      </w:r>
      <w:r>
        <w:rPr>
          <w:rFonts w:ascii="微软雅黑" w:hAnsi="微软雅黑" w:eastAsia="微软雅黑" w:cs="微软雅黑"/>
          <w:spacing w:val="20"/>
          <w:position w:val="-3"/>
        </w:rPr>
        <w:t xml:space="preserve"> </w:t>
      </w:r>
      <w:r>
        <w:rPr>
          <w:spacing w:val="20"/>
          <w14:textOutline w14:w="2540" w14:cap="rnd" w14:cmpd="sng">
            <w14:solidFill>
              <w14:srgbClr w14:val="231F20"/>
            </w14:solidFill>
            <w14:prstDash w14:val="solid"/>
            <w14:bevel/>
          </w14:textOutline>
        </w:rPr>
        <w:t>京津冀教育协同发展的河北实践研究</w:t>
      </w:r>
    </w:p>
    <w:sectPr>
      <w:footerReference r:id="rId9" w:type="default"/>
      <w:pgSz w:w="11907" w:h="16841"/>
      <w:pgMar w:top="1431" w:right="1561" w:bottom="400" w:left="156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1ED41">
    <w:pPr>
      <w:spacing w:line="289" w:lineRule="exact"/>
      <w:ind w:left="7520"/>
      <w:rPr>
        <w:rFonts w:ascii="微软雅黑" w:hAnsi="微软雅黑" w:eastAsia="微软雅黑" w:cs="微软雅黑"/>
        <w:sz w:val="26"/>
        <w:szCs w:val="26"/>
      </w:rPr>
    </w:pPr>
    <w:r>
      <w:rPr>
        <w:rFonts w:ascii="微软雅黑" w:hAnsi="微软雅黑" w:eastAsia="微软雅黑" w:cs="微软雅黑"/>
        <w:spacing w:val="2"/>
        <w:position w:val="-2"/>
        <w:sz w:val="26"/>
        <w:szCs w:val="26"/>
      </w:rPr>
      <w:t xml:space="preserve">—   </w:t>
    </w:r>
    <w:r>
      <w:rPr>
        <w:rFonts w:ascii="微软雅黑" w:hAnsi="微软雅黑" w:eastAsia="微软雅黑" w:cs="微软雅黑"/>
        <w:spacing w:val="2"/>
        <w:position w:val="-6"/>
        <w:sz w:val="26"/>
        <w:szCs w:val="26"/>
      </w:rPr>
      <w:t xml:space="preserve">7  </w:t>
    </w:r>
    <w:r>
      <w:rPr>
        <w:rFonts w:ascii="微软雅黑" w:hAnsi="微软雅黑" w:eastAsia="微软雅黑" w:cs="微软雅黑"/>
        <w:spacing w:val="2"/>
        <w:position w:val="-2"/>
        <w:sz w:val="26"/>
        <w:szCs w:val="26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7AD17">
    <w:pPr>
      <w:spacing w:line="291" w:lineRule="exact"/>
      <w:rPr>
        <w:rFonts w:ascii="微软雅黑" w:hAnsi="微软雅黑" w:eastAsia="微软雅黑" w:cs="微软雅黑"/>
        <w:sz w:val="26"/>
        <w:szCs w:val="26"/>
      </w:rPr>
    </w:pPr>
    <w:r>
      <w:rPr>
        <w:rFonts w:ascii="微软雅黑" w:hAnsi="微软雅黑" w:eastAsia="微软雅黑" w:cs="微软雅黑"/>
        <w:spacing w:val="2"/>
        <w:position w:val="-2"/>
        <w:sz w:val="26"/>
        <w:szCs w:val="26"/>
      </w:rPr>
      <w:t xml:space="preserve">—   </w:t>
    </w:r>
    <w:r>
      <w:rPr>
        <w:rFonts w:ascii="微软雅黑" w:hAnsi="微软雅黑" w:eastAsia="微软雅黑" w:cs="微软雅黑"/>
        <w:spacing w:val="2"/>
        <w:position w:val="-6"/>
        <w:sz w:val="26"/>
        <w:szCs w:val="26"/>
      </w:rPr>
      <w:t xml:space="preserve">8  </w:t>
    </w:r>
    <w:r>
      <w:rPr>
        <w:rFonts w:ascii="微软雅黑" w:hAnsi="微软雅黑" w:eastAsia="微软雅黑" w:cs="微软雅黑"/>
        <w:spacing w:val="2"/>
        <w:position w:val="-2"/>
        <w:sz w:val="26"/>
        <w:szCs w:val="26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AF652">
    <w:pPr>
      <w:spacing w:line="286" w:lineRule="exact"/>
      <w:ind w:left="7497"/>
      <w:rPr>
        <w:rFonts w:ascii="微软雅黑" w:hAnsi="微软雅黑" w:eastAsia="微软雅黑" w:cs="微软雅黑"/>
        <w:sz w:val="26"/>
        <w:szCs w:val="26"/>
      </w:rPr>
    </w:pPr>
    <w:r>
      <w:rPr>
        <w:rFonts w:ascii="微软雅黑" w:hAnsi="微软雅黑" w:eastAsia="微软雅黑" w:cs="微软雅黑"/>
        <w:spacing w:val="2"/>
        <w:position w:val="-1"/>
        <w:sz w:val="26"/>
        <w:szCs w:val="26"/>
      </w:rPr>
      <w:t xml:space="preserve">—   </w:t>
    </w:r>
    <w:r>
      <w:rPr>
        <w:rFonts w:ascii="微软雅黑" w:hAnsi="微软雅黑" w:eastAsia="微软雅黑" w:cs="微软雅黑"/>
        <w:spacing w:val="2"/>
        <w:position w:val="-5"/>
        <w:sz w:val="26"/>
        <w:szCs w:val="26"/>
      </w:rPr>
      <w:t>9</w:t>
    </w:r>
    <w:r>
      <w:rPr>
        <w:rFonts w:ascii="微软雅黑" w:hAnsi="微软雅黑" w:eastAsia="微软雅黑" w:cs="微软雅黑"/>
        <w:spacing w:val="3"/>
        <w:position w:val="-5"/>
        <w:sz w:val="26"/>
        <w:szCs w:val="26"/>
      </w:rPr>
      <w:t xml:space="preserve">  </w:t>
    </w:r>
    <w:r>
      <w:rPr>
        <w:rFonts w:ascii="微软雅黑" w:hAnsi="微软雅黑" w:eastAsia="微软雅黑" w:cs="微软雅黑"/>
        <w:spacing w:val="2"/>
        <w:position w:val="-1"/>
        <w:sz w:val="26"/>
        <w:szCs w:val="26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15A0E">
    <w:pPr>
      <w:spacing w:line="290" w:lineRule="exact"/>
      <w:rPr>
        <w:rFonts w:ascii="微软雅黑" w:hAnsi="微软雅黑" w:eastAsia="微软雅黑" w:cs="微软雅黑"/>
        <w:sz w:val="26"/>
        <w:szCs w:val="26"/>
      </w:rPr>
    </w:pPr>
    <w:r>
      <w:rPr>
        <w:rFonts w:ascii="微软雅黑" w:hAnsi="微软雅黑" w:eastAsia="微软雅黑" w:cs="微软雅黑"/>
        <w:spacing w:val="-1"/>
        <w:position w:val="-1"/>
        <w:sz w:val="26"/>
        <w:szCs w:val="26"/>
      </w:rPr>
      <w:t>—</w:t>
    </w:r>
    <w:r>
      <w:rPr>
        <w:rFonts w:ascii="微软雅黑" w:hAnsi="微软雅黑" w:eastAsia="微软雅黑" w:cs="微软雅黑"/>
        <w:spacing w:val="4"/>
        <w:position w:val="-1"/>
        <w:sz w:val="26"/>
        <w:szCs w:val="26"/>
      </w:rPr>
      <w:t xml:space="preserve">   </w:t>
    </w:r>
    <w:r>
      <w:rPr>
        <w:rFonts w:ascii="微软雅黑" w:hAnsi="微软雅黑" w:eastAsia="微软雅黑" w:cs="微软雅黑"/>
        <w:spacing w:val="-1"/>
        <w:position w:val="-5"/>
        <w:sz w:val="26"/>
        <w:szCs w:val="26"/>
      </w:rPr>
      <w:t xml:space="preserve">10  </w:t>
    </w:r>
    <w:r>
      <w:rPr>
        <w:rFonts w:ascii="微软雅黑" w:hAnsi="微软雅黑" w:eastAsia="微软雅黑" w:cs="微软雅黑"/>
        <w:spacing w:val="-1"/>
        <w:position w:val="-1"/>
        <w:sz w:val="26"/>
        <w:szCs w:val="26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F1E8E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4FC0597"/>
    <w:rsid w:val="26FC7E1E"/>
    <w:rsid w:val="510460CD"/>
    <w:rsid w:val="70683B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9"/>
      <w:szCs w:val="2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6034</Words>
  <Characters>6487</Characters>
  <TotalTime>1</TotalTime>
  <ScaleCrop>false</ScaleCrop>
  <LinksUpToDate>false</LinksUpToDate>
  <CharactersWithSpaces>7066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2025-10-15T16:35:00Z</dcterms:created>
  <dc:creator>作者</dc:creator>
  <cp:keywords>关键字</cp:keywords>
  <cp:lastModifiedBy>yhguo</cp:lastModifiedBy>
  <dcterms:modified xsi:type="dcterms:W3CDTF">2025-10-16T02:11:38Z</dcterms:modified>
  <dc:subject>科目</dc:subject>
  <dc:title>标题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2025-10-16T10:09:01Z</vt:filetime>
  </property>
  <property fmtid="{D5CDD505-2E9C-101B-9397-08002B2CF9AE}" pid="4" name="KSOTemplateDocerSaveRecord">
    <vt:lpwstr>eyJoZGlkIjoiNWU1MWEzZmZhZWNiMWFjNWRjM2QyOTA1Njg0YTBhMDkiLCJ1c2VySWQiOiIxMDUzMzU4NzU0In0=</vt:lpwstr>
  </property>
  <property fmtid="{D5CDD505-2E9C-101B-9397-08002B2CF9AE}" pid="5" name="KSOProductBuildVer">
    <vt:lpwstr>2052-12.1.0.23125</vt:lpwstr>
  </property>
  <property fmtid="{D5CDD505-2E9C-101B-9397-08002B2CF9AE}" pid="6" name="ICV">
    <vt:lpwstr>CC182C4E8BF64562ACECB2B859214697_12</vt:lpwstr>
  </property>
</Properties>
</file>